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0E" w:rsidRDefault="00F34680" w:rsidP="00EE4AC0">
      <w:pPr>
        <w:jc w:val="both"/>
        <w:rPr>
          <w:rFonts w:ascii="Lucida Sans Unicode" w:eastAsia="MS Mincho" w:hAnsi="Lucida Sans Unicode" w:cs="Lucida Sans Unicode"/>
          <w:b/>
          <w:bCs/>
          <w:color w:val="000000"/>
          <w:sz w:val="24"/>
          <w:lang w:val="en-US" w:eastAsia="ja-JP"/>
        </w:rPr>
      </w:pPr>
      <w:r>
        <w:rPr>
          <w:noProof/>
          <w:lang w:val="en-US" w:eastAsia="en-US"/>
        </w:rPr>
        <w:drawing>
          <wp:anchor distT="0" distB="0" distL="114300" distR="114300" simplePos="0" relativeHeight="251657728" behindDoc="0" locked="0" layoutInCell="1" allowOverlap="1" wp14:anchorId="62582E96" wp14:editId="6C0026CD">
            <wp:simplePos x="0" y="0"/>
            <wp:positionH relativeFrom="page">
              <wp:align>right</wp:align>
            </wp:positionH>
            <wp:positionV relativeFrom="page">
              <wp:posOffset>5080</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rsidR="00F34680" w:rsidRDefault="00F34680" w:rsidP="00EE4AC0">
      <w:pPr>
        <w:jc w:val="both"/>
        <w:rPr>
          <w:rFonts w:ascii="Lucida Sans Unicode" w:eastAsia="MS Mincho" w:hAnsi="Lucida Sans Unicode" w:cs="Lucida Sans Unicode"/>
          <w:b/>
          <w:bCs/>
          <w:color w:val="000000"/>
          <w:sz w:val="24"/>
          <w:lang w:val="en-US" w:eastAsia="ja-JP"/>
        </w:rPr>
      </w:pPr>
    </w:p>
    <w:p w:rsidR="00EE4AC0" w:rsidRPr="00EE4AC0" w:rsidRDefault="00EE4AC0" w:rsidP="00EE4AC0">
      <w:pPr>
        <w:jc w:val="both"/>
        <w:rPr>
          <w:rFonts w:ascii="Lucida Sans Unicode" w:hAnsi="Lucida Sans Unicode" w:cs="Lucida Sans Unicode"/>
          <w:b/>
          <w:sz w:val="24"/>
          <w:lang w:val="en-US"/>
        </w:rPr>
      </w:pPr>
      <w:r w:rsidRPr="00EE4AC0">
        <w:rPr>
          <w:rFonts w:ascii="Lucida Sans Unicode" w:eastAsia="MS Mincho" w:hAnsi="Lucida Sans Unicode" w:cs="Lucida Sans Unicode"/>
          <w:b/>
          <w:bCs/>
          <w:color w:val="000000"/>
          <w:sz w:val="24"/>
          <w:lang w:val="en-US" w:eastAsia="ja-JP"/>
        </w:rPr>
        <w:t xml:space="preserve">Evonik Cyro’s Wallingford Plant Completes Successful Emergency Exercise </w:t>
      </w: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4"/>
          <w:lang w:val="en-US" w:eastAsia="ja-JP"/>
        </w:rPr>
      </w:pPr>
      <w:r>
        <w:rPr>
          <w:rFonts w:ascii="Lucida Sans Unicode" w:eastAsia="MS Mincho" w:hAnsi="Lucida Sans Unicode" w:cs="Lucida Sans Unicode"/>
          <w:color w:val="000000"/>
          <w:sz w:val="24"/>
          <w:lang w:val="en-US" w:eastAsia="ja-JP"/>
        </w:rPr>
        <w:t>Joint Training With Fire Department, Hospital Third Time In Four Years</w:t>
      </w: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r>
        <w:rPr>
          <w:rFonts w:ascii="Lucida Sans Unicode" w:eastAsia="MS Mincho" w:hAnsi="Lucida Sans Unicode" w:cs="Lucida Sans Unicode"/>
          <w:color w:val="000000"/>
          <w:sz w:val="22"/>
          <w:szCs w:val="22"/>
          <w:lang w:val="en-US" w:eastAsia="ja-JP"/>
        </w:rPr>
        <w:t>WALLINGFORD, C</w:t>
      </w:r>
      <w:r w:rsidR="009975D1">
        <w:rPr>
          <w:rFonts w:ascii="Lucida Sans Unicode" w:eastAsia="MS Mincho" w:hAnsi="Lucida Sans Unicode" w:cs="Lucida Sans Unicode"/>
          <w:color w:val="000000"/>
          <w:sz w:val="22"/>
          <w:szCs w:val="22"/>
          <w:lang w:val="en-US" w:eastAsia="ja-JP"/>
        </w:rPr>
        <w:t>onn</w:t>
      </w:r>
      <w:r w:rsidR="001D31D7">
        <w:rPr>
          <w:rFonts w:ascii="Lucida Sans Unicode" w:eastAsia="MS Mincho" w:hAnsi="Lucida Sans Unicode" w:cs="Lucida Sans Unicode"/>
          <w:color w:val="000000"/>
          <w:sz w:val="22"/>
          <w:szCs w:val="22"/>
          <w:lang w:val="en-US" w:eastAsia="ja-JP"/>
        </w:rPr>
        <w:t>., June 10</w:t>
      </w:r>
      <w:r>
        <w:rPr>
          <w:rFonts w:ascii="Lucida Sans Unicode" w:eastAsia="MS Mincho" w:hAnsi="Lucida Sans Unicode" w:cs="Lucida Sans Unicode"/>
          <w:color w:val="000000"/>
          <w:sz w:val="22"/>
          <w:szCs w:val="22"/>
          <w:lang w:val="en-US" w:eastAsia="ja-JP"/>
        </w:rPr>
        <w:t>, 2015 – Evonik Cyro LLC, which operates a manufactur</w:t>
      </w:r>
      <w:r w:rsidR="001D31D7">
        <w:rPr>
          <w:rFonts w:ascii="Lucida Sans Unicode" w:eastAsia="MS Mincho" w:hAnsi="Lucida Sans Unicode" w:cs="Lucida Sans Unicode"/>
          <w:color w:val="000000"/>
          <w:sz w:val="22"/>
          <w:szCs w:val="22"/>
          <w:lang w:val="en-US" w:eastAsia="ja-JP"/>
        </w:rPr>
        <w:t>ing plant and technical center in Wallingford, Conn.</w:t>
      </w:r>
      <w:r>
        <w:rPr>
          <w:rFonts w:ascii="Lucida Sans Unicode" w:hAnsi="Lucida Sans Unicode" w:cs="Lucida Sans Unicode"/>
          <w:bCs/>
          <w:sz w:val="22"/>
          <w:szCs w:val="22"/>
          <w:lang w:val="en-US"/>
        </w:rPr>
        <w:t>,</w:t>
      </w:r>
      <w:r>
        <w:rPr>
          <w:rFonts w:ascii="Lucida Sans Unicode" w:eastAsia="MS Mincho" w:hAnsi="Lucida Sans Unicode" w:cs="Lucida Sans Unicode"/>
          <w:color w:val="000000"/>
          <w:sz w:val="22"/>
          <w:szCs w:val="22"/>
          <w:lang w:val="en-US" w:eastAsia="ja-JP"/>
        </w:rPr>
        <w:t xml:space="preserve"> successfully tested its emergency response capabilities on Saturday, June 6.</w:t>
      </w: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r>
        <w:rPr>
          <w:rFonts w:ascii="Lucida Sans Unicode" w:eastAsia="MS Mincho" w:hAnsi="Lucida Sans Unicode" w:cs="Lucida Sans Unicode"/>
          <w:color w:val="000000"/>
          <w:sz w:val="22"/>
          <w:szCs w:val="22"/>
          <w:lang w:val="en-US" w:eastAsia="ja-JP"/>
        </w:rPr>
        <w:t xml:space="preserve">The drill, at Evonik Cyro’s </w:t>
      </w:r>
      <w:r w:rsidR="001D31D7" w:rsidRPr="001D31D7">
        <w:rPr>
          <w:rFonts w:ascii="Lucida Sans Unicode" w:eastAsia="MS Mincho" w:hAnsi="Lucida Sans Unicode" w:cs="Lucida Sans Unicode"/>
          <w:color w:val="000000"/>
          <w:sz w:val="22"/>
          <w:szCs w:val="22"/>
          <w:lang w:val="en-US" w:eastAsia="ja-JP"/>
        </w:rPr>
        <w:t>South Cherry Street facility</w:t>
      </w:r>
      <w:r w:rsidR="001D31D7">
        <w:rPr>
          <w:rFonts w:ascii="Lucida Sans Unicode" w:eastAsia="MS Mincho" w:hAnsi="Lucida Sans Unicode" w:cs="Lucida Sans Unicode"/>
          <w:color w:val="000000"/>
          <w:sz w:val="22"/>
          <w:szCs w:val="22"/>
          <w:lang w:val="en-US" w:eastAsia="ja-JP"/>
        </w:rPr>
        <w:t>,</w:t>
      </w:r>
      <w:r w:rsidR="001D31D7" w:rsidRPr="001D31D7">
        <w:rPr>
          <w:rFonts w:ascii="Lucida Sans Unicode" w:eastAsia="MS Mincho" w:hAnsi="Lucida Sans Unicode" w:cs="Lucida Sans Unicode"/>
          <w:color w:val="000000"/>
          <w:sz w:val="22"/>
          <w:szCs w:val="22"/>
          <w:lang w:val="en-US" w:eastAsia="ja-JP"/>
        </w:rPr>
        <w:t xml:space="preserve"> included the Wallingford Fire Department, MidState Medical Center and LIFE STAR, the critical care air transportation service. The exercise was implemented according to the American Chemistry Council‘s Responsible Care® program, which enhances performance in environmental, health, safety and security management.</w:t>
      </w:r>
    </w:p>
    <w:p w:rsidR="001D31D7" w:rsidRDefault="001D31D7"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r>
        <w:rPr>
          <w:rFonts w:ascii="Lucida Sans Unicode" w:eastAsia="MS Mincho" w:hAnsi="Lucida Sans Unicode" w:cs="Lucida Sans Unicode"/>
          <w:color w:val="000000"/>
          <w:sz w:val="22"/>
          <w:szCs w:val="22"/>
          <w:lang w:val="en-US" w:eastAsia="ja-JP"/>
        </w:rPr>
        <w:t>“We were very pleased with everyone’s performance during this safety exercise,” said Deputy Chief – Operations Joseph J. Czentnar of the Wallingford Fire Department. “The goal of a drill like this is to practice aspects of the response plan during an interactive, time-pressured, simulated event. Participants were given a scenario and responded appropriately to the incident that arose. Everyone’s response was excellent.”</w:t>
      </w: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r>
        <w:rPr>
          <w:rFonts w:ascii="Lucida Sans Unicode" w:eastAsia="MS Mincho" w:hAnsi="Lucida Sans Unicode" w:cs="Lucida Sans Unicode"/>
          <w:color w:val="000000"/>
          <w:sz w:val="22"/>
          <w:szCs w:val="22"/>
          <w:lang w:val="en-US" w:eastAsia="ja-JP"/>
        </w:rPr>
        <w:t>Full-scale exercises evaluate the operational capability of emergency management systems in a highly stressful environment that simulates actual conditions, added Susan McGaughan, business manager of the emergency department at MidState Medical Center. “These exercises test and evaluate the emergency response-operational plan, including the mobilization of emergency personnel, equipment and resources. We are thrilled the exercise Saturday was a resounding success.”</w:t>
      </w: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p>
    <w:p w:rsidR="00EE4AC0" w:rsidRDefault="00EE4AC0" w:rsidP="00EE4AC0">
      <w:pPr>
        <w:autoSpaceDE w:val="0"/>
        <w:autoSpaceDN w:val="0"/>
        <w:adjustRightInd w:val="0"/>
        <w:spacing w:line="240" w:lineRule="auto"/>
        <w:rPr>
          <w:rFonts w:ascii="Lucida Sans Unicode" w:eastAsia="MS Mincho" w:hAnsi="Lucida Sans Unicode" w:cs="Lucida Sans Unicode"/>
          <w:color w:val="000000"/>
          <w:sz w:val="22"/>
          <w:szCs w:val="22"/>
          <w:lang w:val="en-US" w:eastAsia="ja-JP"/>
        </w:rPr>
      </w:pPr>
      <w:r>
        <w:rPr>
          <w:rFonts w:ascii="Lucida Sans Unicode" w:eastAsia="MS Mincho" w:hAnsi="Lucida Sans Unicode" w:cs="Lucida Sans Unicode"/>
          <w:color w:val="000000"/>
          <w:sz w:val="22"/>
          <w:szCs w:val="22"/>
          <w:lang w:val="en-US" w:eastAsia="ja-JP"/>
        </w:rPr>
        <w:t>T</w:t>
      </w:r>
      <w:r>
        <w:rPr>
          <w:rFonts w:ascii="Lucida Sans Unicode" w:hAnsi="Lucida Sans Unicode" w:cs="Lucida Sans Unicode"/>
          <w:sz w:val="22"/>
          <w:szCs w:val="22"/>
          <w:lang w:val="en-US"/>
        </w:rPr>
        <w:t xml:space="preserve">his was the third successful joint exercise in four years, noted </w:t>
      </w:r>
      <w:r>
        <w:rPr>
          <w:rFonts w:ascii="Lucida Sans Unicode" w:eastAsia="MS Mincho" w:hAnsi="Lucida Sans Unicode" w:cs="Lucida Sans Unicode"/>
          <w:color w:val="000000"/>
          <w:sz w:val="22"/>
          <w:szCs w:val="22"/>
          <w:lang w:val="en-US" w:eastAsia="ja-JP"/>
        </w:rPr>
        <w:t>Peter Stein, site manager at Evonik’s Wallingford plant</w:t>
      </w:r>
      <w:r>
        <w:rPr>
          <w:rFonts w:ascii="Lucida Sans Unicode" w:hAnsi="Lucida Sans Unicode" w:cs="Lucida Sans Unicode"/>
          <w:sz w:val="22"/>
          <w:szCs w:val="22"/>
          <w:lang w:val="en-US"/>
        </w:rPr>
        <w:t xml:space="preserve">. </w:t>
      </w:r>
      <w:r>
        <w:rPr>
          <w:rFonts w:ascii="Lucida Sans Unicode" w:eastAsia="MS Mincho" w:hAnsi="Lucida Sans Unicode" w:cs="Lucida Sans Unicode"/>
          <w:color w:val="000000"/>
          <w:sz w:val="22"/>
          <w:szCs w:val="22"/>
          <w:lang w:val="en-US" w:eastAsia="ja-JP"/>
        </w:rPr>
        <w:t>“Emergency exercises promote understanding and better coordinate emergency operations across numerous agencies,” said Stein. “Familiarizing participants with plans and procedures increase coordination with local, state and federal agencies. They also increase the confidence of the team while strengthening its ability to respond effectively to an emergency. I want to thank all the participants</w:t>
      </w:r>
      <w:r w:rsidR="009975D1">
        <w:rPr>
          <w:rFonts w:ascii="Lucida Sans Unicode" w:eastAsia="MS Mincho" w:hAnsi="Lucida Sans Unicode" w:cs="Lucida Sans Unicode"/>
          <w:color w:val="000000"/>
          <w:sz w:val="22"/>
          <w:szCs w:val="22"/>
          <w:lang w:val="en-US" w:eastAsia="ja-JP"/>
        </w:rPr>
        <w:t xml:space="preserve"> - </w:t>
      </w:r>
      <w:r>
        <w:rPr>
          <w:rFonts w:ascii="Lucida Sans Unicode" w:eastAsia="MS Mincho" w:hAnsi="Lucida Sans Unicode" w:cs="Lucida Sans Unicode"/>
          <w:color w:val="000000"/>
          <w:sz w:val="22"/>
          <w:szCs w:val="22"/>
          <w:lang w:val="en-US" w:eastAsia="ja-JP"/>
        </w:rPr>
        <w:t>Evonik and Allnex employees, the Wallingford Fire Department, MidState Medical Center and LIFE STAR.”</w:t>
      </w:r>
    </w:p>
    <w:p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lastRenderedPageBreak/>
        <w:t xml:space="preserve">For </w:t>
      </w:r>
      <w:bookmarkStart w:id="0" w:name="_GoBack"/>
      <w:bookmarkEnd w:id="0"/>
      <w:r w:rsidRPr="00042FE5">
        <w:rPr>
          <w:rFonts w:ascii="Lucida Sans Unicode" w:hAnsi="Lucida Sans Unicode" w:cs="Lucida Sans Unicode"/>
          <w:sz w:val="22"/>
          <w:szCs w:val="22"/>
          <w:lang w:val="en-US"/>
        </w:rPr>
        <w:t xml:space="preserve">additional information about Evonik in North America, please visit our website: </w:t>
      </w:r>
      <w:hyperlink r:id="rId8" w:history="1">
        <w:r w:rsidRPr="00042FE5">
          <w:rPr>
            <w:rStyle w:val="Hyperlink"/>
            <w:rFonts w:ascii="Lucida Sans Unicode" w:hAnsi="Lucida Sans Unicode" w:cs="Lucida Sans Unicode"/>
            <w:sz w:val="22"/>
            <w:szCs w:val="22"/>
            <w:lang w:val="en-US"/>
          </w:rPr>
          <w:t>www.evonik.com/north-america</w:t>
        </w:r>
      </w:hyperlink>
      <w:r w:rsidR="00C85EA2">
        <w:rPr>
          <w:rStyle w:val="Hyperlink"/>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2014 more than 33,000 employees generated sales of around €12.9 billion and an operating profit (adjusted EBITDA) of about €1.9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6830D8" w:rsidRPr="0091044F" w:rsidRDefault="003D16E2" w:rsidP="007B6605">
      <w:pPr>
        <w:spacing w:line="240" w:lineRule="auto"/>
        <w:ind w:right="-101"/>
        <w:rPr>
          <w:rFonts w:ascii="Lucida Sans Unicode" w:hAnsi="Lucida Sans Unicode" w:cs="Lucida Sans Unicode"/>
          <w:color w:val="000000"/>
          <w:sz w:val="22"/>
          <w:szCs w:val="22"/>
          <w:lang w:val="en-US"/>
        </w:rPr>
      </w:pPr>
      <w:r w:rsidRPr="0091044F">
        <w:rPr>
          <w:rFonts w:ascii="Lucida Sans Unicode" w:hAnsi="Lucida Sans Unicode" w:cs="Lucida Sans Unicode"/>
          <w:color w:val="000000"/>
          <w:sz w:val="22"/>
          <w:szCs w:val="22"/>
          <w:lang w:val="en-US"/>
        </w:rPr>
        <w:t>Mike Sheridan</w:t>
      </w:r>
      <w:r w:rsidR="006830D8" w:rsidRPr="0091044F">
        <w:rPr>
          <w:rFonts w:ascii="Lucida Sans Unicode" w:hAnsi="Lucida Sans Unicode" w:cs="Lucida Sans Unicode"/>
          <w:color w:val="000000"/>
          <w:sz w:val="22"/>
          <w:szCs w:val="22"/>
          <w:lang w:val="en-US"/>
        </w:rPr>
        <w:br/>
        <w:t>Evonik Corporation</w:t>
      </w:r>
    </w:p>
    <w:p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rsidR="00B55767" w:rsidRPr="00EE4AC0" w:rsidRDefault="00536744" w:rsidP="00EE4AC0">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sidR="006830D8" w:rsidRPr="0091044F">
        <w:rPr>
          <w:rFonts w:ascii="Lucida Sans Unicode" w:hAnsi="Lucida Sans Unicode" w:cs="Lucida Sans Unicode"/>
          <w:sz w:val="22"/>
          <w:szCs w:val="22"/>
          <w:lang w:val="pt-PT"/>
        </w:rPr>
        <w:br/>
        <w:t xml:space="preserve">E-mail: </w:t>
      </w:r>
      <w:hyperlink r:id="rId9" w:history="1">
        <w:r w:rsidR="003D16E2" w:rsidRPr="0091044F">
          <w:rPr>
            <w:rStyle w:val="Hyperlink"/>
            <w:rFonts w:ascii="Lucida Sans Unicode" w:hAnsi="Lucida Sans Unicode" w:cs="Lucida Sans Unicode"/>
            <w:sz w:val="22"/>
            <w:szCs w:val="22"/>
            <w:lang w:val="pt-PT"/>
          </w:rPr>
          <w:t>mike.sheridan@evonik.com</w:t>
        </w:r>
      </w:hyperlink>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F34680">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31D7"/>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4006"/>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0A0E"/>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6953"/>
    <w:rsid w:val="00971975"/>
    <w:rsid w:val="00972E2B"/>
    <w:rsid w:val="009779EE"/>
    <w:rsid w:val="009833F8"/>
    <w:rsid w:val="009960BD"/>
    <w:rsid w:val="00996B7F"/>
    <w:rsid w:val="009975D1"/>
    <w:rsid w:val="009A3B7D"/>
    <w:rsid w:val="009B78E2"/>
    <w:rsid w:val="009C0286"/>
    <w:rsid w:val="009C186E"/>
    <w:rsid w:val="009D2217"/>
    <w:rsid w:val="009D29F3"/>
    <w:rsid w:val="009E618D"/>
    <w:rsid w:val="00A0729F"/>
    <w:rsid w:val="00A16154"/>
    <w:rsid w:val="00A3196D"/>
    <w:rsid w:val="00A3776E"/>
    <w:rsid w:val="00A40150"/>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BF0"/>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4AC0"/>
    <w:rsid w:val="00EE6D06"/>
    <w:rsid w:val="00EF7405"/>
    <w:rsid w:val="00F17BAA"/>
    <w:rsid w:val="00F232FD"/>
    <w:rsid w:val="00F34680"/>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north-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mike.sherida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2</TotalTime>
  <Pages>2</Pages>
  <Words>499</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3725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3</cp:revision>
  <cp:lastPrinted>2012-09-26T05:27:00Z</cp:lastPrinted>
  <dcterms:created xsi:type="dcterms:W3CDTF">2015-06-09T19:34:00Z</dcterms:created>
  <dcterms:modified xsi:type="dcterms:W3CDTF">2015-06-09T19:43:00Z</dcterms:modified>
</cp:coreProperties>
</file>