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4D" w:rsidRDefault="009622C2" w:rsidP="00497562">
      <w:pPr>
        <w:jc w:val="both"/>
        <w:rPr>
          <w:rFonts w:ascii="Lucida Sans Unicode" w:hAnsi="Lucida Sans Unicode" w:cs="Lucida Sans Unicode"/>
          <w:b/>
          <w:sz w:val="24"/>
        </w:rPr>
      </w:pPr>
      <w:r w:rsidRPr="000637F9">
        <w:rPr>
          <w:noProof/>
          <w:color w:val="FF0000"/>
          <w:lang w:eastAsia="en-US"/>
        </w:rPr>
        <w:drawing>
          <wp:anchor distT="0" distB="0" distL="114300" distR="114300" simplePos="0" relativeHeight="251657728" behindDoc="0" locked="0" layoutInCell="1" allowOverlap="1" wp14:anchorId="06AB0137" wp14:editId="695A52BA">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8">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rsidR="00D334E3" w:rsidRPr="00D334E3" w:rsidRDefault="00D334E3" w:rsidP="00D334E3">
      <w:pPr>
        <w:rPr>
          <w:rFonts w:ascii="Lucida Sans Unicode" w:hAnsi="Lucida Sans Unicode" w:cs="Lucida Sans Unicode"/>
          <w:b/>
          <w:bCs/>
          <w:sz w:val="24"/>
        </w:rPr>
      </w:pPr>
      <w:r w:rsidRPr="00D334E3">
        <w:rPr>
          <w:rFonts w:ascii="Lucida Sans Unicode" w:hAnsi="Lucida Sans Unicode" w:cs="Lucida Sans Unicode"/>
          <w:b/>
          <w:bCs/>
          <w:sz w:val="24"/>
        </w:rPr>
        <w:t>Evonik to prepare for reopening of mid-molecular polyester plant in Mobile, Alabama</w:t>
      </w:r>
    </w:p>
    <w:p w:rsidR="00D334E3" w:rsidRPr="00D334E3" w:rsidRDefault="00D334E3" w:rsidP="00D334E3">
      <w:pPr>
        <w:numPr>
          <w:ilvl w:val="0"/>
          <w:numId w:val="17"/>
        </w:numPr>
        <w:rPr>
          <w:rFonts w:ascii="Lucida Sans Unicode" w:hAnsi="Lucida Sans Unicode" w:cs="Lucida Sans Unicode"/>
          <w:sz w:val="24"/>
        </w:rPr>
      </w:pPr>
      <w:r w:rsidRPr="00D334E3">
        <w:rPr>
          <w:rFonts w:ascii="Lucida Sans Unicode" w:hAnsi="Lucida Sans Unicode" w:cs="Lucida Sans Unicode"/>
          <w:sz w:val="24"/>
        </w:rPr>
        <w:t xml:space="preserve">Specialty polyesters for growing markets in pre-coated metal coatings and reactive hot melts </w:t>
      </w:r>
    </w:p>
    <w:p w:rsidR="00D334E3" w:rsidRPr="00D334E3" w:rsidRDefault="00D334E3" w:rsidP="00D334E3">
      <w:pPr>
        <w:numPr>
          <w:ilvl w:val="0"/>
          <w:numId w:val="17"/>
        </w:numPr>
        <w:rPr>
          <w:rFonts w:ascii="Lucida Sans Unicode" w:hAnsi="Lucida Sans Unicode" w:cs="Lucida Sans Unicode"/>
          <w:sz w:val="24"/>
        </w:rPr>
      </w:pPr>
      <w:r w:rsidRPr="00D334E3">
        <w:rPr>
          <w:rFonts w:ascii="Lucida Sans Unicode" w:hAnsi="Lucida Sans Unicode" w:cs="Lucida Sans Unicode"/>
          <w:sz w:val="24"/>
        </w:rPr>
        <w:t>Investment into revit</w:t>
      </w:r>
      <w:r w:rsidR="00497562">
        <w:rPr>
          <w:rFonts w:ascii="Lucida Sans Unicode" w:hAnsi="Lucida Sans Unicode" w:cs="Lucida Sans Unicode"/>
          <w:sz w:val="24"/>
        </w:rPr>
        <w:t xml:space="preserve">alizing </w:t>
      </w:r>
      <w:r w:rsidR="00497562" w:rsidRPr="00322DDD">
        <w:rPr>
          <w:rFonts w:ascii="Lucida Sans Unicode" w:hAnsi="Lucida Sans Unicode" w:cs="Lucida Sans Unicode"/>
          <w:sz w:val="24"/>
        </w:rPr>
        <w:t>U</w:t>
      </w:r>
      <w:r w:rsidR="00322DDD" w:rsidRPr="00322DDD">
        <w:rPr>
          <w:rFonts w:ascii="Lucida Sans Unicode" w:hAnsi="Lucida Sans Unicode" w:cs="Lucida Sans Unicode"/>
          <w:sz w:val="24"/>
        </w:rPr>
        <w:t>.</w:t>
      </w:r>
      <w:r w:rsidR="00497562" w:rsidRPr="00322DDD">
        <w:rPr>
          <w:rFonts w:ascii="Lucida Sans Unicode" w:hAnsi="Lucida Sans Unicode" w:cs="Lucida Sans Unicode"/>
          <w:sz w:val="24"/>
        </w:rPr>
        <w:t>S</w:t>
      </w:r>
      <w:r w:rsidR="00322DDD">
        <w:rPr>
          <w:rFonts w:ascii="Lucida Sans Unicode" w:hAnsi="Lucida Sans Unicode" w:cs="Lucida Sans Unicode"/>
          <w:sz w:val="24"/>
        </w:rPr>
        <w:t>.</w:t>
      </w:r>
      <w:r w:rsidR="00497562">
        <w:rPr>
          <w:rFonts w:ascii="Lucida Sans Unicode" w:hAnsi="Lucida Sans Unicode" w:cs="Lucida Sans Unicode"/>
          <w:sz w:val="24"/>
        </w:rPr>
        <w:t xml:space="preserve"> polyester production</w:t>
      </w:r>
    </w:p>
    <w:p w:rsidR="00D334E3" w:rsidRPr="00D334E3" w:rsidRDefault="00D334E3" w:rsidP="00D334E3">
      <w:pPr>
        <w:numPr>
          <w:ilvl w:val="0"/>
          <w:numId w:val="17"/>
        </w:numPr>
        <w:rPr>
          <w:rFonts w:ascii="Lucida Sans Unicode" w:hAnsi="Lucida Sans Unicode" w:cs="Lucida Sans Unicode"/>
          <w:sz w:val="24"/>
        </w:rPr>
      </w:pPr>
      <w:r w:rsidRPr="00D334E3">
        <w:rPr>
          <w:rFonts w:ascii="Lucida Sans Unicode" w:hAnsi="Lucida Sans Unicode" w:cs="Lucida Sans Unicode"/>
          <w:sz w:val="24"/>
        </w:rPr>
        <w:t>Facility expected to be completed in 2018</w:t>
      </w:r>
    </w:p>
    <w:p w:rsidR="00D334E3" w:rsidRPr="00D334E3" w:rsidRDefault="009209A1" w:rsidP="00D334E3">
      <w:pPr>
        <w:spacing w:before="100" w:beforeAutospacing="1" w:after="100" w:afterAutospacing="1" w:line="240" w:lineRule="auto"/>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 xml:space="preserve">PARSIPPANY, N.J., </w:t>
      </w:r>
      <w:r w:rsidR="003C149F">
        <w:rPr>
          <w:rFonts w:ascii="Lucida Sans Unicode" w:hAnsi="Lucida Sans Unicode" w:cs="Lucida Sans Unicode"/>
          <w:color w:val="000000"/>
          <w:sz w:val="22"/>
          <w:szCs w:val="22"/>
        </w:rPr>
        <w:t>June 14</w:t>
      </w:r>
      <w:bookmarkStart w:id="0" w:name="_GoBack"/>
      <w:bookmarkEnd w:id="0"/>
      <w:r w:rsidRPr="00515CE2">
        <w:rPr>
          <w:rFonts w:ascii="Lucida Sans Unicode" w:hAnsi="Lucida Sans Unicode" w:cs="Lucida Sans Unicode"/>
          <w:color w:val="000000"/>
          <w:sz w:val="22"/>
          <w:szCs w:val="22"/>
        </w:rPr>
        <w:t>, 2</w:t>
      </w:r>
      <w:r>
        <w:rPr>
          <w:rFonts w:ascii="Lucida Sans Unicode" w:hAnsi="Lucida Sans Unicode" w:cs="Lucida Sans Unicode"/>
          <w:color w:val="000000"/>
          <w:sz w:val="22"/>
          <w:szCs w:val="22"/>
        </w:rPr>
        <w:t>01</w:t>
      </w:r>
      <w:r w:rsidR="00D334E3">
        <w:rPr>
          <w:rFonts w:ascii="Lucida Sans Unicode" w:hAnsi="Lucida Sans Unicode" w:cs="Lucida Sans Unicode"/>
          <w:color w:val="000000"/>
          <w:sz w:val="22"/>
          <w:szCs w:val="22"/>
        </w:rPr>
        <w:t>6</w:t>
      </w:r>
      <w:r>
        <w:rPr>
          <w:rFonts w:ascii="Lucida Sans Unicode" w:hAnsi="Lucida Sans Unicode" w:cs="Lucida Sans Unicode"/>
          <w:color w:val="000000"/>
          <w:sz w:val="22"/>
          <w:szCs w:val="22"/>
        </w:rPr>
        <w:t xml:space="preserve"> – </w:t>
      </w:r>
      <w:r w:rsidR="00D334E3" w:rsidRPr="00D334E3">
        <w:rPr>
          <w:rFonts w:ascii="Lucida Sans Unicode" w:hAnsi="Lucida Sans Unicode" w:cs="Lucida Sans Unicode"/>
          <w:color w:val="000000"/>
          <w:sz w:val="22"/>
          <w:szCs w:val="22"/>
        </w:rPr>
        <w:t xml:space="preserve">Evonik Corporation will begin preparations for reopening its specialty polyesters production plant located in Mobile, Ala. The revitalization of the plant is scheduled to be completed in 2018 and will have an annual production capacity of several thousand metric tons. The investment will create new jobs in Mobile, where the group currently has more than </w:t>
      </w:r>
      <w:r w:rsidR="007D5EBB">
        <w:rPr>
          <w:rFonts w:ascii="Lucida Sans Unicode" w:hAnsi="Lucida Sans Unicode" w:cs="Lucida Sans Unicode"/>
          <w:color w:val="000000"/>
          <w:sz w:val="22"/>
          <w:szCs w:val="22"/>
        </w:rPr>
        <w:t>8</w:t>
      </w:r>
      <w:r w:rsidR="00D334E3" w:rsidRPr="00D334E3">
        <w:rPr>
          <w:rFonts w:ascii="Lucida Sans Unicode" w:hAnsi="Lucida Sans Unicode" w:cs="Lucida Sans Unicode"/>
          <w:color w:val="000000"/>
          <w:sz w:val="22"/>
          <w:szCs w:val="22"/>
        </w:rPr>
        <w:t>00 employees. Specialty polyesters are focused in the reactive hot melt adhesive market and in the pre-coated metal market as a binder for paints, coil coatings and increasingly, in food</w:t>
      </w:r>
      <w:r w:rsidR="00497562">
        <w:rPr>
          <w:rFonts w:ascii="Lucida Sans Unicode" w:hAnsi="Lucida Sans Unicode" w:cs="Lucida Sans Unicode"/>
          <w:color w:val="000000"/>
          <w:sz w:val="22"/>
          <w:szCs w:val="22"/>
        </w:rPr>
        <w:t xml:space="preserve"> can coatings.</w:t>
      </w:r>
    </w:p>
    <w:p w:rsidR="00D334E3" w:rsidRPr="00D334E3" w:rsidRDefault="00D334E3" w:rsidP="00D334E3">
      <w:pPr>
        <w:spacing w:before="100" w:beforeAutospacing="1" w:after="100" w:afterAutospacing="1" w:line="240" w:lineRule="auto"/>
        <w:rPr>
          <w:rFonts w:ascii="Lucida Sans Unicode" w:hAnsi="Lucida Sans Unicode" w:cs="Lucida Sans Unicode"/>
          <w:color w:val="000000"/>
          <w:sz w:val="22"/>
          <w:szCs w:val="22"/>
        </w:rPr>
      </w:pPr>
      <w:r w:rsidRPr="00D334E3">
        <w:rPr>
          <w:rFonts w:ascii="Lucida Sans Unicode" w:hAnsi="Lucida Sans Unicode" w:cs="Lucida Sans Unicode"/>
          <w:color w:val="000000"/>
          <w:sz w:val="22"/>
          <w:szCs w:val="22"/>
        </w:rPr>
        <w:t xml:space="preserve">Dr. Dietmar Wewers, </w:t>
      </w:r>
      <w:r w:rsidRPr="00340A8A">
        <w:rPr>
          <w:rFonts w:ascii="Lucida Sans Unicode" w:hAnsi="Lucida Sans Unicode" w:cs="Lucida Sans Unicode"/>
          <w:color w:val="000000"/>
          <w:sz w:val="22"/>
          <w:szCs w:val="22"/>
        </w:rPr>
        <w:t>global head</w:t>
      </w:r>
      <w:r w:rsidRPr="00D334E3">
        <w:rPr>
          <w:rFonts w:ascii="Lucida Sans Unicode" w:hAnsi="Lucida Sans Unicode" w:cs="Lucida Sans Unicode"/>
          <w:color w:val="000000"/>
          <w:sz w:val="22"/>
          <w:szCs w:val="22"/>
        </w:rPr>
        <w:t xml:space="preserve"> of the Coating &amp; Adhesive Resins Business Line at Evonik, said, "As an innovative supplier of high-quality specialty polyesters we strive to provide a global manufacturing footprint for our polyester platform to suppor</w:t>
      </w:r>
      <w:r w:rsidR="00497562">
        <w:rPr>
          <w:rFonts w:ascii="Lucida Sans Unicode" w:hAnsi="Lucida Sans Unicode" w:cs="Lucida Sans Unicode"/>
          <w:color w:val="000000"/>
          <w:sz w:val="22"/>
          <w:szCs w:val="22"/>
        </w:rPr>
        <w:t>t projected market growth.”</w:t>
      </w:r>
    </w:p>
    <w:p w:rsidR="00D334E3" w:rsidRPr="00D334E3" w:rsidRDefault="00D334E3" w:rsidP="00D334E3">
      <w:pPr>
        <w:spacing w:before="100" w:beforeAutospacing="1" w:after="100" w:afterAutospacing="1" w:line="240" w:lineRule="auto"/>
        <w:rPr>
          <w:rFonts w:ascii="Lucida Sans Unicode" w:hAnsi="Lucida Sans Unicode" w:cs="Lucida Sans Unicode"/>
          <w:color w:val="000000"/>
          <w:sz w:val="22"/>
          <w:szCs w:val="22"/>
        </w:rPr>
      </w:pPr>
      <w:r w:rsidRPr="00D334E3">
        <w:rPr>
          <w:rFonts w:ascii="Lucida Sans Unicode" w:hAnsi="Lucida Sans Unicode" w:cs="Lucida Sans Unicode"/>
          <w:color w:val="000000"/>
          <w:sz w:val="22"/>
          <w:szCs w:val="22"/>
        </w:rPr>
        <w:t xml:space="preserve">Demand in the specialty polyester market is driven by the trend towards bisphenol A-free can coating resins. Specialty polyesters are also highly desired in the automotive market, supporting the increased use of adhesives for mixed material bonding and </w:t>
      </w:r>
      <w:r w:rsidRPr="00322DDD">
        <w:rPr>
          <w:rFonts w:ascii="Lucida Sans Unicode" w:hAnsi="Lucida Sans Unicode" w:cs="Lucida Sans Unicode"/>
          <w:color w:val="000000"/>
          <w:sz w:val="22"/>
          <w:szCs w:val="22"/>
        </w:rPr>
        <w:t>lightw</w:t>
      </w:r>
      <w:r w:rsidR="00497562" w:rsidRPr="00322DDD">
        <w:rPr>
          <w:rFonts w:ascii="Lucida Sans Unicode" w:hAnsi="Lucida Sans Unicode" w:cs="Lucida Sans Unicode"/>
          <w:color w:val="000000"/>
          <w:sz w:val="22"/>
          <w:szCs w:val="22"/>
        </w:rPr>
        <w:t>eight</w:t>
      </w:r>
      <w:r w:rsidR="00497562">
        <w:rPr>
          <w:rFonts w:ascii="Lucida Sans Unicode" w:hAnsi="Lucida Sans Unicode" w:cs="Lucida Sans Unicode"/>
          <w:color w:val="000000"/>
          <w:sz w:val="22"/>
          <w:szCs w:val="22"/>
        </w:rPr>
        <w:t xml:space="preserve"> fuel efficient designs.</w:t>
      </w:r>
    </w:p>
    <w:p w:rsidR="00D334E3" w:rsidRPr="00D334E3" w:rsidRDefault="00D334E3" w:rsidP="00D334E3">
      <w:pPr>
        <w:spacing w:before="100" w:beforeAutospacing="1" w:after="100" w:afterAutospacing="1" w:line="240" w:lineRule="auto"/>
        <w:rPr>
          <w:rFonts w:ascii="Lucida Sans Unicode" w:hAnsi="Lucida Sans Unicode" w:cs="Lucida Sans Unicode"/>
          <w:color w:val="000000"/>
          <w:sz w:val="22"/>
          <w:szCs w:val="22"/>
        </w:rPr>
      </w:pPr>
      <w:r w:rsidRPr="00D334E3">
        <w:rPr>
          <w:rFonts w:ascii="Lucida Sans Unicode" w:hAnsi="Lucida Sans Unicode" w:cs="Lucida Sans Unicode"/>
          <w:color w:val="000000"/>
          <w:sz w:val="22"/>
          <w:szCs w:val="22"/>
        </w:rPr>
        <w:t xml:space="preserve">Andreas Kripzak, </w:t>
      </w:r>
      <w:r w:rsidR="00340A8A" w:rsidRPr="00340A8A">
        <w:rPr>
          <w:rFonts w:ascii="Lucida Sans Unicode" w:hAnsi="Lucida Sans Unicode" w:cs="Lucida Sans Unicode"/>
          <w:color w:val="000000"/>
          <w:sz w:val="22"/>
          <w:szCs w:val="22"/>
        </w:rPr>
        <w:t>v</w:t>
      </w:r>
      <w:r w:rsidRPr="00340A8A">
        <w:rPr>
          <w:rFonts w:ascii="Lucida Sans Unicode" w:hAnsi="Lucida Sans Unicode" w:cs="Lucida Sans Unicode"/>
          <w:color w:val="000000"/>
          <w:sz w:val="22"/>
          <w:szCs w:val="22"/>
        </w:rPr>
        <w:t xml:space="preserve">ice </w:t>
      </w:r>
      <w:r w:rsidR="00340A8A" w:rsidRPr="00340A8A">
        <w:rPr>
          <w:rFonts w:ascii="Lucida Sans Unicode" w:hAnsi="Lucida Sans Unicode" w:cs="Lucida Sans Unicode"/>
          <w:color w:val="000000"/>
          <w:sz w:val="22"/>
          <w:szCs w:val="22"/>
        </w:rPr>
        <w:t>p</w:t>
      </w:r>
      <w:r w:rsidRPr="00340A8A">
        <w:rPr>
          <w:rFonts w:ascii="Lucida Sans Unicode" w:hAnsi="Lucida Sans Unicode" w:cs="Lucida Sans Unicode"/>
          <w:color w:val="000000"/>
          <w:sz w:val="22"/>
          <w:szCs w:val="22"/>
        </w:rPr>
        <w:t>resident</w:t>
      </w:r>
      <w:r w:rsidRPr="00D334E3">
        <w:rPr>
          <w:rFonts w:ascii="Lucida Sans Unicode" w:hAnsi="Lucida Sans Unicode" w:cs="Lucida Sans Unicode"/>
          <w:color w:val="000000"/>
          <w:sz w:val="22"/>
          <w:szCs w:val="22"/>
        </w:rPr>
        <w:t xml:space="preserve">, Coating &amp; Adhesive Resins Americas, added, "As the solutions partner for the coatings, adhesives and packaging industry, we will reinvest in the United States to become a local, reliable supplier fully committed to our customers’ needs and growth." </w:t>
      </w:r>
    </w:p>
    <w:p w:rsidR="00D334E3" w:rsidRDefault="00D334E3" w:rsidP="00D334E3">
      <w:pPr>
        <w:spacing w:before="100" w:beforeAutospacing="1" w:after="100" w:afterAutospacing="1" w:line="240" w:lineRule="auto"/>
        <w:rPr>
          <w:rFonts w:ascii="Lucida Sans Unicode" w:hAnsi="Lucida Sans Unicode" w:cs="Lucida Sans Unicode"/>
          <w:color w:val="000000"/>
          <w:sz w:val="22"/>
          <w:szCs w:val="22"/>
        </w:rPr>
      </w:pPr>
      <w:r w:rsidRPr="00D334E3">
        <w:rPr>
          <w:rFonts w:ascii="Lucida Sans Unicode" w:hAnsi="Lucida Sans Unicode" w:cs="Lucida Sans Unicode"/>
          <w:color w:val="000000"/>
          <w:sz w:val="22"/>
          <w:szCs w:val="22"/>
        </w:rPr>
        <w:t xml:space="preserve">Evonik is one of the world’s leading suppliers of polyesters for pre-coated metals and reactive hot melts. The company has production facilities at its sites in Marl and Witten, Germany and Shanghai, China. Polyesters from the DYNAPOL® brand serve as binders for paints. In addition to coil coatings, they are also increasingly used for food can </w:t>
      </w:r>
      <w:r w:rsidRPr="00D334E3">
        <w:rPr>
          <w:rFonts w:ascii="Lucida Sans Unicode" w:hAnsi="Lucida Sans Unicode" w:cs="Lucida Sans Unicode"/>
          <w:color w:val="000000"/>
          <w:sz w:val="22"/>
          <w:szCs w:val="22"/>
        </w:rPr>
        <w:lastRenderedPageBreak/>
        <w:t xml:space="preserve">coatings as well as in flexible packaging. </w:t>
      </w:r>
      <w:r w:rsidRPr="0023651D">
        <w:rPr>
          <w:rFonts w:ascii="Lucida Sans Unicode" w:hAnsi="Lucida Sans Unicode" w:cs="Lucida Sans Unicode"/>
          <w:color w:val="000000"/>
          <w:sz w:val="22"/>
          <w:szCs w:val="22"/>
        </w:rPr>
        <w:t>Polyesters from the DYNACOLL® brand are used in reactive hot melt applications.</w:t>
      </w:r>
    </w:p>
    <w:p w:rsidR="00042B97" w:rsidRPr="00042B97" w:rsidRDefault="009E424A" w:rsidP="00D334E3">
      <w:pPr>
        <w:spacing w:before="100" w:beforeAutospacing="1" w:after="100" w:afterAutospacing="1" w:line="240" w:lineRule="auto"/>
        <w:rPr>
          <w:rFonts w:ascii="Lucida Sans Unicode" w:hAnsi="Lucida Sans Unicode" w:cs="Lucida Sans Unicode"/>
          <w:color w:val="0000FF"/>
          <w:sz w:val="22"/>
          <w:szCs w:val="22"/>
        </w:rPr>
      </w:pPr>
      <w:hyperlink r:id="rId9" w:history="1">
        <w:r w:rsidR="00042B97" w:rsidRPr="00042B97">
          <w:rPr>
            <w:rStyle w:val="Hyperlink"/>
            <w:rFonts w:ascii="Lucida Sans Unicode" w:hAnsi="Lucida Sans Unicode" w:cs="Lucida Sans Unicode"/>
            <w:color w:val="0000FF"/>
            <w:sz w:val="22"/>
            <w:szCs w:val="22"/>
          </w:rPr>
          <w:t>Download News Release and Photo</w:t>
        </w:r>
      </w:hyperlink>
    </w:p>
    <w:p w:rsidR="0078184E" w:rsidRPr="00C85EA2" w:rsidRDefault="009209A1" w:rsidP="009209A1">
      <w:pPr>
        <w:spacing w:line="240" w:lineRule="auto"/>
        <w:rPr>
          <w:rFonts w:ascii="Lucida Sans Unicode" w:hAnsi="Lucida Sans Unicode" w:cs="Lucida Sans Unicode"/>
          <w:sz w:val="22"/>
          <w:szCs w:val="22"/>
        </w:rPr>
      </w:pPr>
      <w:r w:rsidRPr="00042FE5">
        <w:rPr>
          <w:rFonts w:ascii="Lucida Sans Unicode" w:hAnsi="Lucida Sans Unicode" w:cs="Lucida Sans Unicode"/>
          <w:sz w:val="22"/>
          <w:szCs w:val="22"/>
        </w:rPr>
        <w:t xml:space="preserve">For additional information about Evonik in North America, please visit our website: </w:t>
      </w:r>
      <w:hyperlink r:id="rId10" w:history="1">
        <w:r w:rsidR="0078184E" w:rsidRPr="0078184E">
          <w:rPr>
            <w:sz w:val="22"/>
            <w:szCs w:val="22"/>
          </w:rPr>
          <w:t>http://corporate.evonik.us/region/north_america</w:t>
        </w:r>
      </w:hyperlink>
      <w:r w:rsidR="0078184E" w:rsidRPr="0078184E">
        <w:rPr>
          <w:rFonts w:ascii="Lucida Sans Unicode" w:hAnsi="Lucida Sans Unicode" w:cs="Lucida Sans Unicode"/>
          <w:sz w:val="22"/>
          <w:szCs w:val="22"/>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rPr>
      </w:pPr>
      <w:r w:rsidRPr="00CD4A0B">
        <w:rPr>
          <w:rFonts w:ascii="Lucida Sans Unicode" w:hAnsi="Lucida Sans Unicode" w:cs="Lucida Sans Unicode"/>
          <w:b/>
          <w:bCs/>
          <w:sz w:val="18"/>
          <w:szCs w:val="18"/>
        </w:rPr>
        <w:t xml:space="preserve">Company information </w:t>
      </w:r>
    </w:p>
    <w:p w:rsidR="00845C45" w:rsidRPr="00C85EA2" w:rsidRDefault="00845C45" w:rsidP="00845C45">
      <w:pPr>
        <w:autoSpaceDE w:val="0"/>
        <w:autoSpaceDN w:val="0"/>
        <w:adjustRightInd w:val="0"/>
        <w:spacing w:line="240" w:lineRule="auto"/>
        <w:rPr>
          <w:rFonts w:ascii="Lucida Sans Unicode" w:hAnsi="Lucida Sans Unicode" w:cs="Lucida Sans Unicode"/>
          <w:color w:val="000000"/>
          <w:sz w:val="18"/>
          <w:szCs w:val="18"/>
          <w:lang w:eastAsia="en-US"/>
        </w:rPr>
      </w:pPr>
      <w:r w:rsidRPr="00C85EA2">
        <w:rPr>
          <w:rFonts w:ascii="Lucida Sans Unicode" w:hAnsi="Lucida Sans Unicode" w:cs="Lucida Sans Unicode"/>
          <w:color w:val="000000"/>
          <w:sz w:val="18"/>
          <w:szCs w:val="18"/>
          <w:lang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845C45" w:rsidRPr="00C85EA2" w:rsidRDefault="00845C45" w:rsidP="00845C45">
      <w:pPr>
        <w:autoSpaceDE w:val="0"/>
        <w:autoSpaceDN w:val="0"/>
        <w:adjustRightInd w:val="0"/>
        <w:spacing w:line="240" w:lineRule="auto"/>
        <w:rPr>
          <w:rFonts w:ascii="Lucida Sans Unicode" w:hAnsi="Lucida Sans Unicode" w:cs="Lucida Sans Unicode"/>
          <w:color w:val="000000"/>
          <w:sz w:val="18"/>
          <w:szCs w:val="18"/>
          <w:lang w:eastAsia="en-US"/>
        </w:rPr>
      </w:pPr>
    </w:p>
    <w:p w:rsidR="00845C45" w:rsidRPr="00C85EA2" w:rsidRDefault="00845C45" w:rsidP="00845C45">
      <w:pPr>
        <w:autoSpaceDE w:val="0"/>
        <w:autoSpaceDN w:val="0"/>
        <w:adjustRightInd w:val="0"/>
        <w:spacing w:line="240" w:lineRule="auto"/>
        <w:rPr>
          <w:rFonts w:ascii="Lucida Sans Unicode" w:hAnsi="Lucida Sans Unicode" w:cs="Lucida Sans Unicode"/>
          <w:color w:val="000000"/>
          <w:sz w:val="18"/>
          <w:szCs w:val="18"/>
          <w:lang w:eastAsia="en-US"/>
        </w:rPr>
      </w:pPr>
      <w:r w:rsidRPr="00C85EA2">
        <w:rPr>
          <w:rFonts w:ascii="Lucida Sans Unicode" w:hAnsi="Lucida Sans Unicode" w:cs="Lucida Sans Unicode"/>
          <w:color w:val="000000"/>
          <w:sz w:val="18"/>
          <w:szCs w:val="18"/>
          <w:lang w:eastAsia="en-US"/>
        </w:rPr>
        <w:t>Evonik is active in over 100 countries around the world. In fiscal 201</w:t>
      </w:r>
      <w:r>
        <w:rPr>
          <w:rFonts w:ascii="Lucida Sans Unicode" w:hAnsi="Lucida Sans Unicode" w:cs="Lucida Sans Unicode"/>
          <w:color w:val="000000"/>
          <w:sz w:val="18"/>
          <w:szCs w:val="18"/>
          <w:lang w:eastAsia="en-US"/>
        </w:rPr>
        <w:t>5</w:t>
      </w:r>
      <w:r w:rsidRPr="00C85EA2">
        <w:rPr>
          <w:rFonts w:ascii="Lucida Sans Unicode" w:hAnsi="Lucida Sans Unicode" w:cs="Lucida Sans Unicode"/>
          <w:color w:val="000000"/>
          <w:sz w:val="18"/>
          <w:szCs w:val="18"/>
          <w:lang w:eastAsia="en-US"/>
        </w:rPr>
        <w:t xml:space="preserve"> more than 33,000 employees generated sales of around €1</w:t>
      </w:r>
      <w:r>
        <w:rPr>
          <w:rFonts w:ascii="Lucida Sans Unicode" w:hAnsi="Lucida Sans Unicode" w:cs="Lucida Sans Unicode"/>
          <w:color w:val="000000"/>
          <w:sz w:val="18"/>
          <w:szCs w:val="18"/>
          <w:lang w:eastAsia="en-US"/>
        </w:rPr>
        <w:t>3</w:t>
      </w:r>
      <w:r w:rsidRPr="00C85EA2">
        <w:rPr>
          <w:rFonts w:ascii="Lucida Sans Unicode" w:hAnsi="Lucida Sans Unicode" w:cs="Lucida Sans Unicode"/>
          <w:color w:val="000000"/>
          <w:sz w:val="18"/>
          <w:szCs w:val="18"/>
          <w:lang w:eastAsia="en-US"/>
        </w:rPr>
        <w:t>.</w:t>
      </w:r>
      <w:r>
        <w:rPr>
          <w:rFonts w:ascii="Lucida Sans Unicode" w:hAnsi="Lucida Sans Unicode" w:cs="Lucida Sans Unicode"/>
          <w:color w:val="000000"/>
          <w:sz w:val="18"/>
          <w:szCs w:val="18"/>
          <w:lang w:eastAsia="en-US"/>
        </w:rPr>
        <w:t>5</w:t>
      </w:r>
      <w:r w:rsidRPr="00C85EA2">
        <w:rPr>
          <w:rFonts w:ascii="Lucida Sans Unicode" w:hAnsi="Lucida Sans Unicode" w:cs="Lucida Sans Unicode"/>
          <w:color w:val="000000"/>
          <w:sz w:val="18"/>
          <w:szCs w:val="18"/>
          <w:lang w:eastAsia="en-US"/>
        </w:rPr>
        <w:t xml:space="preserve"> billion and an operating prof</w:t>
      </w:r>
      <w:r>
        <w:rPr>
          <w:rFonts w:ascii="Lucida Sans Unicode" w:hAnsi="Lucida Sans Unicode" w:cs="Lucida Sans Unicode"/>
          <w:color w:val="000000"/>
          <w:sz w:val="18"/>
          <w:szCs w:val="18"/>
          <w:lang w:eastAsia="en-US"/>
        </w:rPr>
        <w:t>it (adjusted EBITDA) of about €2.47</w:t>
      </w:r>
      <w:r w:rsidRPr="00C85EA2">
        <w:rPr>
          <w:rFonts w:ascii="Lucida Sans Unicode" w:hAnsi="Lucida Sans Unicode" w:cs="Lucida Sans Unicode"/>
          <w:color w:val="000000"/>
          <w:sz w:val="18"/>
          <w:szCs w:val="18"/>
          <w:lang w:eastAsia="en-US"/>
        </w:rPr>
        <w:t xml:space="preserve">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eastAsia="en-US"/>
        </w:rPr>
      </w:pPr>
      <w:r w:rsidRPr="00CD4A0B">
        <w:rPr>
          <w:rFonts w:ascii="Lucida Sans Unicode" w:hAnsi="Lucida Sans Unicode" w:cs="Lucida Sans Unicode"/>
          <w:b/>
          <w:bCs/>
          <w:color w:val="000000"/>
          <w:sz w:val="18"/>
          <w:szCs w:val="18"/>
          <w:lang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eastAsia="en-US"/>
        </w:rPr>
      </w:pPr>
      <w:r w:rsidRPr="001615B0">
        <w:rPr>
          <w:rFonts w:ascii="Lucida Sans Unicode" w:hAnsi="Lucida Sans Unicode" w:cs="Lucida Sans Unicode"/>
          <w:color w:val="000000"/>
          <w:sz w:val="18"/>
          <w:szCs w:val="18"/>
          <w:lang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rPr>
      </w:pPr>
      <w:r w:rsidRPr="0091044F">
        <w:rPr>
          <w:rFonts w:ascii="Lucida Sans Unicode" w:hAnsi="Lucida Sans Unicode" w:cs="Lucida Sans Unicode"/>
          <w:b/>
          <w:color w:val="000000"/>
          <w:sz w:val="22"/>
          <w:szCs w:val="22"/>
        </w:rPr>
        <w:t>For more information, contact:</w:t>
      </w:r>
    </w:p>
    <w:p w:rsidR="006830D8" w:rsidRPr="0091044F" w:rsidRDefault="008951E6" w:rsidP="007B6605">
      <w:pPr>
        <w:spacing w:line="240" w:lineRule="auto"/>
        <w:ind w:right="-101"/>
        <w:rPr>
          <w:rFonts w:ascii="Lucida Sans Unicode" w:hAnsi="Lucida Sans Unicode" w:cs="Lucida Sans Unicode"/>
          <w:color w:val="000000"/>
          <w:sz w:val="22"/>
          <w:szCs w:val="22"/>
        </w:rPr>
      </w:pPr>
      <w:r>
        <w:rPr>
          <w:rFonts w:ascii="Lucida Sans Unicode" w:hAnsi="Lucida Sans Unicode" w:cs="Lucida Sans Unicode"/>
          <w:color w:val="000000"/>
          <w:sz w:val="22"/>
          <w:szCs w:val="22"/>
        </w:rPr>
        <w:t>Robert Brown</w:t>
      </w:r>
      <w:r w:rsidR="006830D8" w:rsidRPr="0091044F">
        <w:rPr>
          <w:rFonts w:ascii="Lucida Sans Unicode" w:hAnsi="Lucida Sans Unicode" w:cs="Lucida Sans Unicode"/>
          <w:color w:val="000000"/>
          <w:sz w:val="22"/>
          <w:szCs w:val="22"/>
        </w:rPr>
        <w:br/>
        <w:t>Evonik Corporation</w:t>
      </w:r>
    </w:p>
    <w:p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rsidR="00B11872" w:rsidRDefault="00536744" w:rsidP="007B6605">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 xml:space="preserve">Cell: +1 973 </w:t>
      </w:r>
      <w:r w:rsidR="008951E6">
        <w:rPr>
          <w:rFonts w:ascii="Lucida Sans Unicode" w:hAnsi="Lucida Sans Unicode" w:cs="Lucida Sans Unicode"/>
          <w:sz w:val="22"/>
          <w:szCs w:val="22"/>
          <w:lang w:val="pt-PT"/>
        </w:rPr>
        <w:t>906</w:t>
      </w:r>
      <w:r>
        <w:rPr>
          <w:rFonts w:ascii="Lucida Sans Unicode" w:hAnsi="Lucida Sans Unicode" w:cs="Lucida Sans Unicode"/>
          <w:sz w:val="22"/>
          <w:szCs w:val="22"/>
          <w:lang w:val="pt-PT"/>
        </w:rPr>
        <w:t>-</w:t>
      </w:r>
      <w:r w:rsidR="008951E6">
        <w:rPr>
          <w:rFonts w:ascii="Lucida Sans Unicode" w:hAnsi="Lucida Sans Unicode" w:cs="Lucida Sans Unicode"/>
          <w:sz w:val="22"/>
          <w:szCs w:val="22"/>
          <w:lang w:val="pt-PT"/>
        </w:rPr>
        <w:t>4635</w:t>
      </w:r>
      <w:r w:rsidR="006830D8" w:rsidRPr="0091044F">
        <w:rPr>
          <w:rFonts w:ascii="Lucida Sans Unicode" w:hAnsi="Lucida Sans Unicode" w:cs="Lucida Sans Unicode"/>
          <w:sz w:val="22"/>
          <w:szCs w:val="22"/>
          <w:lang w:val="pt-PT"/>
        </w:rPr>
        <w:br/>
        <w:t xml:space="preserve">E-mail: </w:t>
      </w:r>
      <w:hyperlink r:id="rId11" w:history="1">
        <w:r w:rsidR="008951E6" w:rsidRPr="00B86B53">
          <w:rPr>
            <w:rStyle w:val="Hyperlink"/>
            <w:rFonts w:ascii="Lucida Sans Unicode" w:hAnsi="Lucida Sans Unicode" w:cs="Lucida Sans Unicode"/>
            <w:sz w:val="22"/>
            <w:szCs w:val="22"/>
            <w:lang w:val="pt-PT"/>
          </w:rPr>
          <w:t>robert.brown@evonik.com</w:t>
        </w:r>
      </w:hyperlink>
    </w:p>
    <w:p w:rsidR="00164337" w:rsidRDefault="00164337" w:rsidP="007B6605">
      <w:pPr>
        <w:tabs>
          <w:tab w:val="left" w:pos="2565"/>
        </w:tabs>
        <w:spacing w:line="240" w:lineRule="auto"/>
        <w:ind w:right="-101"/>
        <w:rPr>
          <w:rFonts w:ascii="Lucida Sans Unicode" w:hAnsi="Lucida Sans Unicode" w:cs="Lucida Sans Unicode"/>
          <w:sz w:val="22"/>
          <w:szCs w:val="22"/>
          <w:lang w:val="pt-PT"/>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eastAsia="en-US"/>
        </w:rPr>
        <w:drawing>
          <wp:inline distT="0" distB="0" distL="0" distR="0">
            <wp:extent cx="381000" cy="381000"/>
            <wp:effectExtent l="0" t="0" r="0" b="0"/>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eastAsia="en-US"/>
        </w:rPr>
        <w:drawing>
          <wp:inline distT="0" distB="0" distL="0" distR="0">
            <wp:extent cx="381000" cy="381000"/>
            <wp:effectExtent l="0" t="0" r="0" b="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5">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D684938"/>
    <w:multiLevelType w:val="multilevel"/>
    <w:tmpl w:val="5CCA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2B97"/>
    <w:rsid w:val="00055106"/>
    <w:rsid w:val="00060A07"/>
    <w:rsid w:val="000637F9"/>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64AF"/>
    <w:rsid w:val="001F6DC6"/>
    <w:rsid w:val="00212277"/>
    <w:rsid w:val="00217C18"/>
    <w:rsid w:val="0023651D"/>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2DDD"/>
    <w:rsid w:val="0032611E"/>
    <w:rsid w:val="00335794"/>
    <w:rsid w:val="00340A8A"/>
    <w:rsid w:val="003508E4"/>
    <w:rsid w:val="00360C1F"/>
    <w:rsid w:val="00361C10"/>
    <w:rsid w:val="003661BB"/>
    <w:rsid w:val="0037186A"/>
    <w:rsid w:val="00374E86"/>
    <w:rsid w:val="00380845"/>
    <w:rsid w:val="00385A00"/>
    <w:rsid w:val="003B13FB"/>
    <w:rsid w:val="003B67DE"/>
    <w:rsid w:val="003C149F"/>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97562"/>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D5EBB"/>
    <w:rsid w:val="007F7DF9"/>
    <w:rsid w:val="0082049D"/>
    <w:rsid w:val="00824F38"/>
    <w:rsid w:val="00827819"/>
    <w:rsid w:val="00845394"/>
    <w:rsid w:val="00845C45"/>
    <w:rsid w:val="008464AA"/>
    <w:rsid w:val="008620C3"/>
    <w:rsid w:val="00875886"/>
    <w:rsid w:val="00875ABD"/>
    <w:rsid w:val="00875D49"/>
    <w:rsid w:val="00880E66"/>
    <w:rsid w:val="00885442"/>
    <w:rsid w:val="008951E6"/>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4ADB"/>
    <w:rsid w:val="00CE5B46"/>
    <w:rsid w:val="00CE7EB7"/>
    <w:rsid w:val="00D0348D"/>
    <w:rsid w:val="00D14F0E"/>
    <w:rsid w:val="00D15CAF"/>
    <w:rsid w:val="00D334E3"/>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brown@evonik.com"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corporate.evonik.us/region/north_america" TargetMode="External"/><Relationship Id="rId4" Type="http://schemas.openxmlformats.org/officeDocument/2006/relationships/settings" Target="settings.xml"/><Relationship Id="rId9" Type="http://schemas.openxmlformats.org/officeDocument/2006/relationships/hyperlink" Target="http://corporate.evonik.us/region/north_america/en/media/newsreleases/pages/news-details.aspx?newsid=59686"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CB001-B6E0-4629-B984-C377D433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Template>
  <TotalTime>1</TotalTime>
  <Pages>2</Pages>
  <Words>529</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3844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Brown, Robert</cp:lastModifiedBy>
  <cp:revision>2</cp:revision>
  <cp:lastPrinted>2016-06-10T14:29:00Z</cp:lastPrinted>
  <dcterms:created xsi:type="dcterms:W3CDTF">2016-06-10T14:30:00Z</dcterms:created>
  <dcterms:modified xsi:type="dcterms:W3CDTF">2016-06-10T14:30:00Z</dcterms:modified>
</cp:coreProperties>
</file>