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7F695"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790D6AA3" wp14:editId="12C0F95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0F7B9676" w14:textId="77777777" w:rsidR="00BF3F4D" w:rsidRDefault="00BF3F4D" w:rsidP="008A1D80">
      <w:pPr>
        <w:rPr>
          <w:rFonts w:ascii="Lucida Sans Unicode" w:hAnsi="Lucida Sans Unicode" w:cs="Lucida Sans Unicode"/>
          <w:b/>
          <w:sz w:val="24"/>
          <w:lang w:val="en-US"/>
        </w:rPr>
      </w:pPr>
    </w:p>
    <w:p w14:paraId="1347E8AA" w14:textId="77777777" w:rsidR="008A1D80" w:rsidRPr="005D6648" w:rsidRDefault="006A0E7C" w:rsidP="008A1D80">
      <w:pPr>
        <w:rPr>
          <w:rFonts w:ascii="Lucida Sans Unicode" w:hAnsi="Lucida Sans Unicode" w:cs="Lucida Sans Unicode"/>
          <w:b/>
          <w:sz w:val="24"/>
          <w:lang w:val="en-US"/>
        </w:rPr>
      </w:pPr>
      <w:bookmarkStart w:id="0" w:name="_GoBack"/>
      <w:bookmarkEnd w:id="0"/>
      <w:r w:rsidRPr="005D6648">
        <w:rPr>
          <w:rFonts w:ascii="Lucida Sans Unicode" w:hAnsi="Lucida Sans Unicode" w:cs="Lucida Sans Unicode"/>
          <w:b/>
          <w:sz w:val="24"/>
          <w:lang w:val="en-US"/>
        </w:rPr>
        <w:t xml:space="preserve">Evonik Experts </w:t>
      </w:r>
      <w:r w:rsidR="000F5371" w:rsidRPr="005D6648">
        <w:rPr>
          <w:rFonts w:ascii="Lucida Sans Unicode" w:hAnsi="Lucida Sans Unicode" w:cs="Lucida Sans Unicode"/>
          <w:b/>
          <w:sz w:val="24"/>
          <w:lang w:val="en-US"/>
        </w:rPr>
        <w:t xml:space="preserve">Take the Stage </w:t>
      </w:r>
      <w:r w:rsidRPr="005D6648">
        <w:rPr>
          <w:rFonts w:ascii="Lucida Sans Unicode" w:hAnsi="Lucida Sans Unicode" w:cs="Lucida Sans Unicode"/>
          <w:b/>
          <w:sz w:val="24"/>
          <w:lang w:val="en-US"/>
        </w:rPr>
        <w:t>at ACS 2018</w:t>
      </w:r>
    </w:p>
    <w:p w14:paraId="48B57349" w14:textId="275D7367" w:rsidR="009833F8" w:rsidRPr="005D6648" w:rsidRDefault="008168F9" w:rsidP="009833F8">
      <w:pPr>
        <w:rPr>
          <w:rFonts w:ascii="Lucida Sans Unicode" w:hAnsi="Lucida Sans Unicode" w:cs="Lucida Sans Unicode"/>
          <w:sz w:val="24"/>
          <w:lang w:val="en-US"/>
        </w:rPr>
      </w:pPr>
      <w:r>
        <w:rPr>
          <w:rFonts w:ascii="Lucida Sans Unicode" w:hAnsi="Lucida Sans Unicode" w:cs="Lucida Sans Unicode"/>
          <w:sz w:val="24"/>
          <w:lang w:val="en-US"/>
        </w:rPr>
        <w:t>Coatings industry experts from across the company share their insights</w:t>
      </w:r>
    </w:p>
    <w:p w14:paraId="741493D4" w14:textId="77777777" w:rsidR="008A1D80" w:rsidRPr="005D6648" w:rsidRDefault="008A1D80" w:rsidP="008A1D80">
      <w:pPr>
        <w:rPr>
          <w:rFonts w:ascii="Lucida Sans Unicode" w:hAnsi="Lucida Sans Unicode" w:cs="Lucida Sans Unicode"/>
          <w:sz w:val="22"/>
          <w:szCs w:val="22"/>
          <w:lang w:val="en-US"/>
        </w:rPr>
      </w:pPr>
    </w:p>
    <w:p w14:paraId="547823D3" w14:textId="1E0DB0CF" w:rsidR="008D186F" w:rsidRPr="005D6648" w:rsidRDefault="009209A1" w:rsidP="008D186F">
      <w:pPr>
        <w:autoSpaceDE w:val="0"/>
        <w:autoSpaceDN w:val="0"/>
        <w:adjustRightInd w:val="0"/>
        <w:spacing w:line="240" w:lineRule="auto"/>
        <w:rPr>
          <w:rFonts w:ascii="Lucida Sans Unicode" w:hAnsi="Lucida Sans Unicode" w:cs="Lucida Sans Unicode"/>
          <w:bCs/>
          <w:color w:val="000000"/>
          <w:sz w:val="22"/>
          <w:szCs w:val="22"/>
          <w:lang w:val="en-US"/>
        </w:rPr>
      </w:pPr>
      <w:r w:rsidRPr="005D6648">
        <w:rPr>
          <w:rFonts w:ascii="Lucida Sans Unicode" w:hAnsi="Lucida Sans Unicode" w:cs="Lucida Sans Unicode"/>
          <w:color w:val="000000"/>
          <w:sz w:val="22"/>
          <w:szCs w:val="22"/>
          <w:lang w:val="en-US"/>
        </w:rPr>
        <w:t xml:space="preserve">PARSIPPANY, N.J., </w:t>
      </w:r>
      <w:r w:rsidR="006A0E7C" w:rsidRPr="005D6648">
        <w:rPr>
          <w:rFonts w:ascii="Lucida Sans Unicode" w:hAnsi="Lucida Sans Unicode" w:cs="Lucida Sans Unicode"/>
          <w:color w:val="000000"/>
          <w:sz w:val="22"/>
          <w:szCs w:val="22"/>
          <w:lang w:val="en-US"/>
        </w:rPr>
        <w:t xml:space="preserve">April </w:t>
      </w:r>
      <w:r w:rsidR="00AF1B4E">
        <w:rPr>
          <w:rFonts w:ascii="Lucida Sans Unicode" w:hAnsi="Lucida Sans Unicode" w:cs="Lucida Sans Unicode"/>
          <w:color w:val="000000"/>
          <w:sz w:val="22"/>
          <w:szCs w:val="22"/>
          <w:lang w:val="en-US"/>
        </w:rPr>
        <w:t>10</w:t>
      </w:r>
      <w:r w:rsidRPr="005D6648">
        <w:rPr>
          <w:rFonts w:ascii="Lucida Sans Unicode" w:hAnsi="Lucida Sans Unicode" w:cs="Lucida Sans Unicode"/>
          <w:color w:val="000000"/>
          <w:sz w:val="22"/>
          <w:szCs w:val="22"/>
          <w:lang w:val="en-US"/>
        </w:rPr>
        <w:t>, 201</w:t>
      </w:r>
      <w:r w:rsidR="008045B1" w:rsidRPr="005D6648">
        <w:rPr>
          <w:rFonts w:ascii="Lucida Sans Unicode" w:hAnsi="Lucida Sans Unicode" w:cs="Lucida Sans Unicode"/>
          <w:color w:val="000000"/>
          <w:sz w:val="22"/>
          <w:szCs w:val="22"/>
          <w:lang w:val="en-US"/>
        </w:rPr>
        <w:t>8</w:t>
      </w:r>
      <w:r w:rsidRPr="005D6648">
        <w:rPr>
          <w:rFonts w:ascii="Lucida Sans Unicode" w:hAnsi="Lucida Sans Unicode" w:cs="Lucida Sans Unicode"/>
          <w:color w:val="000000"/>
          <w:sz w:val="22"/>
          <w:szCs w:val="22"/>
          <w:lang w:val="en-US"/>
        </w:rPr>
        <w:t xml:space="preserve"> – </w:t>
      </w:r>
      <w:r w:rsidR="008D186F" w:rsidRPr="005D6648">
        <w:rPr>
          <w:rFonts w:ascii="Lucida Sans Unicode" w:hAnsi="Lucida Sans Unicode" w:cs="Lucida Sans Unicode"/>
          <w:bCs/>
          <w:color w:val="000000"/>
          <w:sz w:val="22"/>
          <w:szCs w:val="22"/>
          <w:lang w:val="en-US"/>
        </w:rPr>
        <w:t>One partner. Many experts. The leading specialty supplier for coatings and adhesives, Evonik, will be showcasing its latest developments for the coatings industry at the 2018 American Coatings Show. When they’re not in booth #2728, thirteen Evonik experts will give sixteen presentations over the course of the three-day show.</w:t>
      </w:r>
    </w:p>
    <w:p w14:paraId="20034094" w14:textId="77777777" w:rsidR="009209A1" w:rsidRPr="005D6648" w:rsidRDefault="009209A1"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37D128F6" w14:textId="77777777" w:rsidR="000F5371" w:rsidRPr="005D6648" w:rsidRDefault="000F5371" w:rsidP="008D186F">
      <w:pPr>
        <w:autoSpaceDE w:val="0"/>
        <w:autoSpaceDN w:val="0"/>
        <w:adjustRightInd w:val="0"/>
        <w:spacing w:line="240" w:lineRule="auto"/>
        <w:rPr>
          <w:rFonts w:ascii="Lucida Sans Unicode" w:hAnsi="Lucida Sans Unicode" w:cs="Lucida Sans Unicode"/>
          <w:b/>
          <w:color w:val="000000"/>
          <w:sz w:val="22"/>
          <w:szCs w:val="22"/>
          <w:lang w:val="en-US"/>
        </w:rPr>
      </w:pPr>
      <w:r w:rsidRPr="005D6648">
        <w:rPr>
          <w:rFonts w:ascii="Lucida Sans Unicode" w:hAnsi="Lucida Sans Unicode" w:cs="Lucida Sans Unicode"/>
          <w:b/>
          <w:color w:val="000000"/>
          <w:sz w:val="22"/>
          <w:szCs w:val="22"/>
          <w:lang w:val="en-US"/>
        </w:rPr>
        <w:t>Technical Presentations</w:t>
      </w:r>
    </w:p>
    <w:p w14:paraId="6E1D2BDF" w14:textId="77777777" w:rsidR="005D6648" w:rsidRPr="005D6648" w:rsidRDefault="005D6648"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All technical presentations will be held on the second floor in the conference area</w:t>
      </w:r>
    </w:p>
    <w:p w14:paraId="7029074A"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710996B1"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April 10, 11:30 A.M. Jacob Shevrin presents Silyl-(meth)acrylate Additives for Improving Waterborne UV-Curable Coatings</w:t>
      </w:r>
    </w:p>
    <w:p w14:paraId="17E70B66"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15AD0EB7"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April 10, 2 P.M. Shiying Zheng presents New Waterborne Systems Bring Fast Return-to-Service and Excellent Aesthetics</w:t>
      </w:r>
    </w:p>
    <w:p w14:paraId="2B1A40F9"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293B56AB"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April 10, 4 P.M. Mike Cook presents Polyamine Curing Agents Meeting the Industry Need for Enhanced Productivity</w:t>
      </w:r>
    </w:p>
    <w:p w14:paraId="6478992A"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0198BF32"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April 11, 11:30 A.M. Maria Nargiello presents Improved Anti-Fouling Performance and Coatings Durability in Marine Coating</w:t>
      </w:r>
    </w:p>
    <w:p w14:paraId="5BEB99F5"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787E4011"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April 12, 12:30 P.M. Jim Reader presents Improving Adhesion: A Continuing Challenge with Modern, Compliant Coatings</w:t>
      </w:r>
    </w:p>
    <w:p w14:paraId="1E6CBF58"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4CF54D7D"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b/>
          <w:color w:val="000000"/>
          <w:sz w:val="22"/>
          <w:szCs w:val="22"/>
          <w:lang w:val="en-US"/>
        </w:rPr>
        <w:t>Lunch-N-Learn</w:t>
      </w:r>
    </w:p>
    <w:p w14:paraId="79AA88ED"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1E53E81B" w14:textId="77777777" w:rsidR="000F5371" w:rsidRPr="005D6648" w:rsidRDefault="000F5371"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Evonik will also sponsor a Lunch-N-Learn on Wednesday, April 11 from 11</w:t>
      </w:r>
      <w:r w:rsidR="00BD605B">
        <w:rPr>
          <w:rFonts w:ascii="Lucida Sans Unicode" w:hAnsi="Lucida Sans Unicode" w:cs="Lucida Sans Unicode"/>
          <w:color w:val="000000"/>
          <w:sz w:val="22"/>
          <w:szCs w:val="22"/>
          <w:lang w:val="en-US"/>
        </w:rPr>
        <w:t xml:space="preserve"> </w:t>
      </w:r>
      <w:r w:rsidR="008B2A01">
        <w:rPr>
          <w:rFonts w:ascii="Lucida Sans Unicode" w:hAnsi="Lucida Sans Unicode" w:cs="Lucida Sans Unicode"/>
          <w:color w:val="000000"/>
          <w:sz w:val="22"/>
          <w:szCs w:val="22"/>
          <w:lang w:val="en-US"/>
        </w:rPr>
        <w:t>A.M.</w:t>
      </w:r>
      <w:r w:rsidRPr="005D6648">
        <w:rPr>
          <w:rFonts w:ascii="Lucida Sans Unicode" w:hAnsi="Lucida Sans Unicode" w:cs="Lucida Sans Unicode"/>
          <w:color w:val="000000"/>
          <w:sz w:val="22"/>
          <w:szCs w:val="22"/>
          <w:lang w:val="en-US"/>
        </w:rPr>
        <w:t xml:space="preserve"> to 2</w:t>
      </w:r>
      <w:r w:rsidR="008B2A01">
        <w:rPr>
          <w:rFonts w:ascii="Lucida Sans Unicode" w:hAnsi="Lucida Sans Unicode" w:cs="Lucida Sans Unicode"/>
          <w:color w:val="000000"/>
          <w:sz w:val="22"/>
          <w:szCs w:val="22"/>
          <w:lang w:val="en-US"/>
        </w:rPr>
        <w:t xml:space="preserve"> P.M.</w:t>
      </w:r>
      <w:r w:rsidRPr="005D6648">
        <w:rPr>
          <w:rFonts w:ascii="Lucida Sans Unicode" w:hAnsi="Lucida Sans Unicode" w:cs="Lucida Sans Unicode"/>
          <w:color w:val="000000"/>
          <w:sz w:val="22"/>
          <w:szCs w:val="22"/>
          <w:lang w:val="en-US"/>
        </w:rPr>
        <w:t xml:space="preserve"> in Meeting Room #136 located just outside the entry into the exhibit hall inside the Indiana Convention Center. The event will feature six presentations from Evonik experts across a range of markets and industries. </w:t>
      </w:r>
    </w:p>
    <w:p w14:paraId="13FC1EF7" w14:textId="77777777" w:rsidR="004B29F2" w:rsidRPr="005D6648" w:rsidRDefault="004B29F2"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4A3CA453" w14:textId="77777777" w:rsidR="005D6648" w:rsidRPr="005D6648" w:rsidRDefault="005D6648" w:rsidP="008D186F">
      <w:pPr>
        <w:autoSpaceDE w:val="0"/>
        <w:autoSpaceDN w:val="0"/>
        <w:adjustRightInd w:val="0"/>
        <w:spacing w:line="240" w:lineRule="auto"/>
        <w:rPr>
          <w:rFonts w:ascii="Lucida Sans Unicode" w:hAnsi="Lucida Sans Unicode" w:cs="Lucida Sans Unicode"/>
          <w:b/>
          <w:color w:val="000000"/>
          <w:sz w:val="22"/>
          <w:szCs w:val="22"/>
          <w:lang w:val="en-US"/>
        </w:rPr>
      </w:pPr>
    </w:p>
    <w:p w14:paraId="1378DFA5" w14:textId="77777777" w:rsidR="005D6648" w:rsidRPr="005D6648" w:rsidRDefault="004B29F2" w:rsidP="008D186F">
      <w:pPr>
        <w:autoSpaceDE w:val="0"/>
        <w:autoSpaceDN w:val="0"/>
        <w:adjustRightInd w:val="0"/>
        <w:spacing w:line="240" w:lineRule="auto"/>
        <w:rPr>
          <w:rFonts w:ascii="Lucida Sans Unicode" w:hAnsi="Lucida Sans Unicode" w:cs="Lucida Sans Unicode"/>
          <w:b/>
          <w:color w:val="000000"/>
          <w:sz w:val="22"/>
          <w:szCs w:val="22"/>
          <w:lang w:val="en-US"/>
        </w:rPr>
      </w:pPr>
      <w:r w:rsidRPr="005D6648">
        <w:rPr>
          <w:rFonts w:ascii="Lucida Sans Unicode" w:hAnsi="Lucida Sans Unicode" w:cs="Lucida Sans Unicode"/>
          <w:b/>
          <w:color w:val="000000"/>
          <w:sz w:val="22"/>
          <w:szCs w:val="22"/>
          <w:lang w:val="en-US"/>
        </w:rPr>
        <w:t>Product Presentations</w:t>
      </w:r>
    </w:p>
    <w:p w14:paraId="1F28681A" w14:textId="11143CD2" w:rsidR="005D6648" w:rsidRPr="005D6648" w:rsidRDefault="005D6648"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All presentations will be in Product Presentation Theatre at the back of aisle #100</w:t>
      </w:r>
      <w:r w:rsidR="00AF1B4E">
        <w:rPr>
          <w:rFonts w:ascii="Lucida Sans Unicode" w:hAnsi="Lucida Sans Unicode" w:cs="Lucida Sans Unicode"/>
          <w:color w:val="000000"/>
          <w:sz w:val="22"/>
          <w:szCs w:val="22"/>
          <w:lang w:val="en-US"/>
        </w:rPr>
        <w:t>.</w:t>
      </w:r>
    </w:p>
    <w:p w14:paraId="6C2E78E5" w14:textId="77777777" w:rsidR="004B29F2" w:rsidRPr="005D6648" w:rsidRDefault="004B29F2"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4DE0E605" w14:textId="07C76B26" w:rsidR="004B29F2" w:rsidRPr="005D6648" w:rsidRDefault="004B29F2" w:rsidP="004B29F2">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 xml:space="preserve">April 10, 10 A.M. Ingrid Meier presents Struggling to Find Additives with Food Contact Compliance? Evonik </w:t>
      </w:r>
      <w:r w:rsidR="0063161B">
        <w:rPr>
          <w:rFonts w:ascii="Lucida Sans Unicode" w:hAnsi="Lucida Sans Unicode" w:cs="Lucida Sans Unicode"/>
          <w:color w:val="000000"/>
          <w:sz w:val="22"/>
          <w:szCs w:val="22"/>
          <w:lang w:val="en-US"/>
        </w:rPr>
        <w:t>h</w:t>
      </w:r>
      <w:r w:rsidRPr="005D6648">
        <w:rPr>
          <w:rFonts w:ascii="Lucida Sans Unicode" w:hAnsi="Lucida Sans Unicode" w:cs="Lucida Sans Unicode"/>
          <w:color w:val="000000"/>
          <w:sz w:val="22"/>
          <w:szCs w:val="22"/>
          <w:lang w:val="en-US"/>
        </w:rPr>
        <w:t xml:space="preserve">as </w:t>
      </w:r>
      <w:r w:rsidR="0063161B">
        <w:rPr>
          <w:rFonts w:ascii="Lucida Sans Unicode" w:hAnsi="Lucida Sans Unicode" w:cs="Lucida Sans Unicode"/>
          <w:color w:val="000000"/>
          <w:sz w:val="22"/>
          <w:szCs w:val="22"/>
          <w:lang w:val="en-US"/>
        </w:rPr>
        <w:t>t</w:t>
      </w:r>
      <w:r w:rsidRPr="005D6648">
        <w:rPr>
          <w:rFonts w:ascii="Lucida Sans Unicode" w:hAnsi="Lucida Sans Unicode" w:cs="Lucida Sans Unicode"/>
          <w:color w:val="000000"/>
          <w:sz w:val="22"/>
          <w:szCs w:val="22"/>
          <w:lang w:val="en-US"/>
        </w:rPr>
        <w:t>he Solution!</w:t>
      </w:r>
    </w:p>
    <w:p w14:paraId="47E53F55" w14:textId="77777777" w:rsidR="004B29F2" w:rsidRPr="005D6648" w:rsidRDefault="004B29F2"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40BB80D6" w14:textId="77777777" w:rsidR="004B29F2" w:rsidRPr="005D6648" w:rsidRDefault="004B29F2"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 xml:space="preserve">April 10, 11 A.M. Sudhir Ananthachar presents Faster </w:t>
      </w:r>
      <w:r w:rsidR="008B2A01">
        <w:rPr>
          <w:rFonts w:ascii="Lucida Sans Unicode" w:hAnsi="Lucida Sans Unicode" w:cs="Lucida Sans Unicode"/>
          <w:color w:val="000000"/>
          <w:sz w:val="22"/>
          <w:szCs w:val="22"/>
          <w:lang w:val="en-US"/>
        </w:rPr>
        <w:t>C</w:t>
      </w:r>
      <w:r w:rsidRPr="005D6648">
        <w:rPr>
          <w:rFonts w:ascii="Lucida Sans Unicode" w:hAnsi="Lucida Sans Unicode" w:cs="Lucida Sans Unicode"/>
          <w:color w:val="000000"/>
          <w:sz w:val="22"/>
          <w:szCs w:val="22"/>
          <w:lang w:val="en-US"/>
        </w:rPr>
        <w:t xml:space="preserve">uring </w:t>
      </w:r>
      <w:r w:rsidR="008B2A01">
        <w:rPr>
          <w:rFonts w:ascii="Lucida Sans Unicode" w:hAnsi="Lucida Sans Unicode" w:cs="Lucida Sans Unicode"/>
          <w:color w:val="000000"/>
          <w:sz w:val="22"/>
          <w:szCs w:val="22"/>
          <w:lang w:val="en-US"/>
        </w:rPr>
        <w:t>A</w:t>
      </w:r>
      <w:r w:rsidRPr="005D6648">
        <w:rPr>
          <w:rFonts w:ascii="Lucida Sans Unicode" w:hAnsi="Lucida Sans Unicode" w:cs="Lucida Sans Unicode"/>
          <w:color w:val="000000"/>
          <w:sz w:val="22"/>
          <w:szCs w:val="22"/>
          <w:lang w:val="en-US"/>
        </w:rPr>
        <w:t xml:space="preserve">gents for </w:t>
      </w:r>
      <w:r w:rsidR="008B2A01">
        <w:rPr>
          <w:rFonts w:ascii="Lucida Sans Unicode" w:hAnsi="Lucida Sans Unicode" w:cs="Lucida Sans Unicode"/>
          <w:color w:val="000000"/>
          <w:sz w:val="22"/>
          <w:szCs w:val="22"/>
          <w:lang w:val="en-US"/>
        </w:rPr>
        <w:t>R</w:t>
      </w:r>
      <w:r w:rsidRPr="005D6648">
        <w:rPr>
          <w:rFonts w:ascii="Lucida Sans Unicode" w:hAnsi="Lucida Sans Unicode" w:cs="Lucida Sans Unicode"/>
          <w:color w:val="000000"/>
          <w:sz w:val="22"/>
          <w:szCs w:val="22"/>
          <w:lang w:val="en-US"/>
        </w:rPr>
        <w:t xml:space="preserve">apid </w:t>
      </w:r>
      <w:r w:rsidR="008B2A01">
        <w:rPr>
          <w:rFonts w:ascii="Lucida Sans Unicode" w:hAnsi="Lucida Sans Unicode" w:cs="Lucida Sans Unicode"/>
          <w:color w:val="000000"/>
          <w:sz w:val="22"/>
          <w:szCs w:val="22"/>
          <w:lang w:val="en-US"/>
        </w:rPr>
        <w:t>R</w:t>
      </w:r>
      <w:r w:rsidRPr="005D6648">
        <w:rPr>
          <w:rFonts w:ascii="Lucida Sans Unicode" w:hAnsi="Lucida Sans Unicode" w:cs="Lucida Sans Unicode"/>
          <w:color w:val="000000"/>
          <w:sz w:val="22"/>
          <w:szCs w:val="22"/>
          <w:lang w:val="en-US"/>
        </w:rPr>
        <w:t xml:space="preserve">eturn to </w:t>
      </w:r>
      <w:r w:rsidR="008B2A01">
        <w:rPr>
          <w:rFonts w:ascii="Lucida Sans Unicode" w:hAnsi="Lucida Sans Unicode" w:cs="Lucida Sans Unicode"/>
          <w:color w:val="000000"/>
          <w:sz w:val="22"/>
          <w:szCs w:val="22"/>
          <w:lang w:val="en-US"/>
        </w:rPr>
        <w:t>S</w:t>
      </w:r>
      <w:r w:rsidRPr="005D6648">
        <w:rPr>
          <w:rFonts w:ascii="Lucida Sans Unicode" w:hAnsi="Lucida Sans Unicode" w:cs="Lucida Sans Unicode"/>
          <w:color w:val="000000"/>
          <w:sz w:val="22"/>
          <w:szCs w:val="22"/>
          <w:lang w:val="en-US"/>
        </w:rPr>
        <w:t>ervice</w:t>
      </w:r>
    </w:p>
    <w:p w14:paraId="744A6D3A" w14:textId="77777777" w:rsidR="004B29F2" w:rsidRPr="005D6648" w:rsidRDefault="004B29F2"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664D41F4" w14:textId="4720FF40" w:rsidR="000F5371" w:rsidRPr="005D6648" w:rsidRDefault="004B29F2"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April 11, 10:40 A.M. Jacob Shevrin presents Water-borne, VOC-free, Heavy Metal-free Dynasylan® Silanes for Corrosion Protection of Metal Surfaces</w:t>
      </w:r>
    </w:p>
    <w:p w14:paraId="3CE81F75" w14:textId="77777777" w:rsidR="004B29F2" w:rsidRPr="005D6648" w:rsidRDefault="004B29F2"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300BA1F9" w14:textId="77777777" w:rsidR="004B29F2" w:rsidRPr="005D6648" w:rsidRDefault="004B29F2"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April 11, 11:20 A.M. Oliver Marx presents DEGALAN® (Meth)Acrylic Resins – CDP™, Pure Technology for Sustainable Performance</w:t>
      </w:r>
    </w:p>
    <w:p w14:paraId="49519876" w14:textId="77777777" w:rsidR="004B29F2" w:rsidRPr="005D6648" w:rsidRDefault="004B29F2" w:rsidP="008D186F">
      <w:pPr>
        <w:autoSpaceDE w:val="0"/>
        <w:autoSpaceDN w:val="0"/>
        <w:adjustRightInd w:val="0"/>
        <w:spacing w:line="240" w:lineRule="auto"/>
        <w:rPr>
          <w:rFonts w:ascii="Lucida Sans Unicode" w:hAnsi="Lucida Sans Unicode" w:cs="Lucida Sans Unicode"/>
          <w:color w:val="000000"/>
          <w:sz w:val="22"/>
          <w:szCs w:val="22"/>
          <w:lang w:val="en-US"/>
        </w:rPr>
      </w:pPr>
    </w:p>
    <w:p w14:paraId="5A52B9E3" w14:textId="03F2BDAD" w:rsidR="004B29F2" w:rsidRPr="005D6648" w:rsidRDefault="004B29F2" w:rsidP="008D186F">
      <w:pPr>
        <w:autoSpaceDE w:val="0"/>
        <w:autoSpaceDN w:val="0"/>
        <w:adjustRightInd w:val="0"/>
        <w:spacing w:line="240" w:lineRule="auto"/>
        <w:rPr>
          <w:rFonts w:ascii="Lucida Sans Unicode" w:hAnsi="Lucida Sans Unicode" w:cs="Lucida Sans Unicode"/>
          <w:color w:val="000000"/>
          <w:sz w:val="22"/>
          <w:szCs w:val="22"/>
          <w:lang w:val="en-US"/>
        </w:rPr>
      </w:pPr>
      <w:r w:rsidRPr="005D6648">
        <w:rPr>
          <w:rFonts w:ascii="Lucida Sans Unicode" w:hAnsi="Lucida Sans Unicode" w:cs="Lucida Sans Unicode"/>
          <w:color w:val="000000"/>
          <w:sz w:val="22"/>
          <w:szCs w:val="22"/>
          <w:lang w:val="en-US"/>
        </w:rPr>
        <w:t xml:space="preserve">April 11, 1:20 P.M. Dr. Gerold Schmitt presents VISIOMER® Methacrylates - a </w:t>
      </w:r>
      <w:r w:rsidR="007F2AC3">
        <w:rPr>
          <w:rFonts w:ascii="Lucida Sans Unicode" w:hAnsi="Lucida Sans Unicode" w:cs="Lucida Sans Unicode"/>
          <w:color w:val="000000"/>
          <w:sz w:val="22"/>
          <w:szCs w:val="22"/>
          <w:lang w:val="en-US"/>
        </w:rPr>
        <w:t>V</w:t>
      </w:r>
      <w:r w:rsidRPr="005D6648">
        <w:rPr>
          <w:rFonts w:ascii="Lucida Sans Unicode" w:hAnsi="Lucida Sans Unicode" w:cs="Lucida Sans Unicode"/>
          <w:color w:val="000000"/>
          <w:sz w:val="22"/>
          <w:szCs w:val="22"/>
          <w:lang w:val="en-US"/>
        </w:rPr>
        <w:t xml:space="preserve">ersatile </w:t>
      </w:r>
      <w:r w:rsidR="007F2AC3">
        <w:rPr>
          <w:rFonts w:ascii="Lucida Sans Unicode" w:hAnsi="Lucida Sans Unicode" w:cs="Lucida Sans Unicode"/>
          <w:color w:val="000000"/>
          <w:sz w:val="22"/>
          <w:szCs w:val="22"/>
          <w:lang w:val="en-US"/>
        </w:rPr>
        <w:t>T</w:t>
      </w:r>
      <w:r w:rsidRPr="005D6648">
        <w:rPr>
          <w:rFonts w:ascii="Lucida Sans Unicode" w:hAnsi="Lucida Sans Unicode" w:cs="Lucida Sans Unicode"/>
          <w:color w:val="000000"/>
          <w:sz w:val="22"/>
          <w:szCs w:val="22"/>
          <w:lang w:val="en-US"/>
        </w:rPr>
        <w:t xml:space="preserve">oolbox not only for </w:t>
      </w:r>
      <w:r w:rsidR="007F2AC3">
        <w:rPr>
          <w:rFonts w:ascii="Lucida Sans Unicode" w:hAnsi="Lucida Sans Unicode" w:cs="Lucida Sans Unicode"/>
          <w:color w:val="000000"/>
          <w:sz w:val="22"/>
          <w:szCs w:val="22"/>
          <w:lang w:val="en-US"/>
        </w:rPr>
        <w:t>C</w:t>
      </w:r>
      <w:r w:rsidRPr="005D6648">
        <w:rPr>
          <w:rFonts w:ascii="Lucida Sans Unicode" w:hAnsi="Lucida Sans Unicode" w:cs="Lucida Sans Unicode"/>
          <w:color w:val="000000"/>
          <w:sz w:val="22"/>
          <w:szCs w:val="22"/>
          <w:lang w:val="en-US"/>
        </w:rPr>
        <w:t xml:space="preserve">oatings </w:t>
      </w:r>
      <w:r w:rsidR="007F2AC3">
        <w:rPr>
          <w:rFonts w:ascii="Lucida Sans Unicode" w:hAnsi="Lucida Sans Unicode" w:cs="Lucida Sans Unicode"/>
          <w:color w:val="000000"/>
          <w:sz w:val="22"/>
          <w:szCs w:val="22"/>
          <w:lang w:val="en-US"/>
        </w:rPr>
        <w:t>S</w:t>
      </w:r>
      <w:r w:rsidRPr="005D6648">
        <w:rPr>
          <w:rFonts w:ascii="Lucida Sans Unicode" w:hAnsi="Lucida Sans Unicode" w:cs="Lucida Sans Unicode"/>
          <w:color w:val="000000"/>
          <w:sz w:val="22"/>
          <w:szCs w:val="22"/>
          <w:lang w:val="en-US"/>
        </w:rPr>
        <w:t>olutions</w:t>
      </w:r>
    </w:p>
    <w:p w14:paraId="32B21D32" w14:textId="77777777" w:rsidR="009209A1" w:rsidRPr="005D6648"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7616D7EF" w14:textId="4C594D54" w:rsidR="009209A1" w:rsidRPr="005D6648" w:rsidRDefault="004B29F2" w:rsidP="009209A1">
      <w:pPr>
        <w:autoSpaceDE w:val="0"/>
        <w:autoSpaceDN w:val="0"/>
        <w:adjustRightInd w:val="0"/>
        <w:spacing w:line="240" w:lineRule="auto"/>
        <w:rPr>
          <w:rFonts w:ascii="Lucida Sans Unicode" w:hAnsi="Lucida Sans Unicode" w:cs="Lucida Sans Unicode"/>
          <w:bCs/>
          <w:color w:val="000000"/>
          <w:sz w:val="22"/>
          <w:szCs w:val="22"/>
          <w:lang w:val="en-US"/>
        </w:rPr>
      </w:pPr>
      <w:r w:rsidRPr="005D6648">
        <w:rPr>
          <w:rFonts w:ascii="Lucida Sans Unicode" w:hAnsi="Lucida Sans Unicode" w:cs="Lucida Sans Unicode"/>
          <w:color w:val="000000"/>
          <w:sz w:val="22"/>
          <w:szCs w:val="22"/>
          <w:lang w:val="en-US"/>
        </w:rPr>
        <w:t xml:space="preserve">If you </w:t>
      </w:r>
      <w:r w:rsidR="005D6648" w:rsidRPr="005D6648">
        <w:rPr>
          <w:rFonts w:ascii="Lucida Sans Unicode" w:hAnsi="Lucida Sans Unicode" w:cs="Lucida Sans Unicode"/>
          <w:color w:val="000000"/>
          <w:sz w:val="22"/>
          <w:szCs w:val="22"/>
          <w:lang w:val="en-US"/>
        </w:rPr>
        <w:t>cannot</w:t>
      </w:r>
      <w:r w:rsidRPr="005D6648">
        <w:rPr>
          <w:rFonts w:ascii="Lucida Sans Unicode" w:hAnsi="Lucida Sans Unicode" w:cs="Lucida Sans Unicode"/>
          <w:color w:val="000000"/>
          <w:sz w:val="22"/>
          <w:szCs w:val="22"/>
          <w:lang w:val="en-US"/>
        </w:rPr>
        <w:t xml:space="preserve"> make it to a presentation, </w:t>
      </w:r>
      <w:r w:rsidR="002F703A">
        <w:rPr>
          <w:rFonts w:ascii="Lucida Sans Unicode" w:hAnsi="Lucida Sans Unicode" w:cs="Lucida Sans Unicode"/>
          <w:color w:val="000000"/>
          <w:sz w:val="22"/>
          <w:szCs w:val="22"/>
          <w:lang w:val="en-US"/>
        </w:rPr>
        <w:t>Evonik’s coatings industry e</w:t>
      </w:r>
      <w:r w:rsidR="005D6648" w:rsidRPr="005D6648">
        <w:rPr>
          <w:rFonts w:ascii="Lucida Sans Unicode" w:hAnsi="Lucida Sans Unicode" w:cs="Lucida Sans Unicode"/>
          <w:color w:val="000000"/>
          <w:sz w:val="22"/>
          <w:szCs w:val="22"/>
          <w:lang w:val="en-US"/>
        </w:rPr>
        <w:t xml:space="preserve">xperts will be manning booth </w:t>
      </w:r>
      <w:r w:rsidR="005D6648" w:rsidRPr="005D6648">
        <w:rPr>
          <w:rFonts w:ascii="Lucida Sans Unicode" w:hAnsi="Lucida Sans Unicode" w:cs="Lucida Sans Unicode"/>
          <w:bCs/>
          <w:color w:val="000000"/>
          <w:sz w:val="22"/>
          <w:szCs w:val="22"/>
          <w:lang w:val="en-US"/>
        </w:rPr>
        <w:t xml:space="preserve">#2728 during the three day show. For more information on Evonik’s offerings to the coatings industry, please visit: </w:t>
      </w:r>
      <w:hyperlink r:id="rId8" w:history="1">
        <w:r w:rsidR="005D6648" w:rsidRPr="005D6648">
          <w:rPr>
            <w:rStyle w:val="Hyperlink"/>
            <w:rFonts w:ascii="Lucida Sans Unicode" w:hAnsi="Lucida Sans Unicode" w:cs="Lucida Sans Unicode"/>
            <w:bCs/>
            <w:sz w:val="22"/>
            <w:szCs w:val="22"/>
            <w:lang w:val="en-US"/>
          </w:rPr>
          <w:t>www.evonik.com/coatings</w:t>
        </w:r>
      </w:hyperlink>
      <w:r w:rsidR="00BD605B">
        <w:rPr>
          <w:rStyle w:val="Hyperlink"/>
          <w:rFonts w:ascii="Lucida Sans Unicode" w:hAnsi="Lucida Sans Unicode" w:cs="Lucida Sans Unicode"/>
          <w:bCs/>
          <w:sz w:val="22"/>
          <w:szCs w:val="22"/>
          <w:lang w:val="en-US"/>
        </w:rPr>
        <w:t>.</w:t>
      </w:r>
    </w:p>
    <w:p w14:paraId="6566E4AE" w14:textId="77777777" w:rsidR="005D6648" w:rsidRPr="00BD605B" w:rsidRDefault="005D6648"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75FE6F7"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752C5FF4"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426A05C2"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lastRenderedPageBreak/>
        <w:t xml:space="preserve">Company information </w:t>
      </w:r>
    </w:p>
    <w:p w14:paraId="786BAF87" w14:textId="77777777"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5639B5E4" w14:textId="77777777" w:rsidR="006D5835" w:rsidRPr="00045B09" w:rsidRDefault="006D5835" w:rsidP="00045B09">
      <w:pPr>
        <w:pStyle w:val="Default"/>
        <w:spacing w:after="0"/>
        <w:rPr>
          <w:rFonts w:ascii="Lucida Sans Unicode" w:hAnsi="Lucida Sans Unicode" w:cs="Lucida Sans Unicode"/>
          <w:color w:val="000000"/>
          <w:sz w:val="18"/>
          <w:szCs w:val="18"/>
        </w:rPr>
      </w:pPr>
    </w:p>
    <w:p w14:paraId="531E509D"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D077CDD" w14:textId="77777777"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5223BB41" w14:textId="77777777" w:rsidR="00F020B9" w:rsidRDefault="00F020B9" w:rsidP="00CD4A0B">
      <w:pPr>
        <w:spacing w:line="240" w:lineRule="auto"/>
        <w:rPr>
          <w:rFonts w:ascii="Lucida Sans Unicode" w:hAnsi="Lucida Sans Unicode" w:cs="Lucida Sans Unicode"/>
          <w:color w:val="000000"/>
          <w:sz w:val="18"/>
          <w:szCs w:val="18"/>
          <w:lang w:val="en-US" w:eastAsia="en-US"/>
        </w:rPr>
      </w:pPr>
    </w:p>
    <w:p w14:paraId="0E44B6C4" w14:textId="77777777" w:rsidR="00AF1B4E" w:rsidRDefault="00AF1B4E" w:rsidP="00CD4A0B">
      <w:pPr>
        <w:spacing w:line="240" w:lineRule="auto"/>
        <w:rPr>
          <w:rFonts w:ascii="Lucida Sans Unicode" w:hAnsi="Lucida Sans Unicode" w:cs="Lucida Sans Unicode"/>
          <w:color w:val="000000"/>
          <w:sz w:val="18"/>
          <w:szCs w:val="18"/>
          <w:lang w:val="en-US" w:eastAsia="en-US"/>
        </w:rPr>
      </w:pPr>
    </w:p>
    <w:p w14:paraId="7D242E34" w14:textId="77777777" w:rsidR="00AF1B4E" w:rsidRPr="001615B0" w:rsidRDefault="00AF1B4E" w:rsidP="00CD4A0B">
      <w:pPr>
        <w:spacing w:line="240" w:lineRule="auto"/>
        <w:rPr>
          <w:rFonts w:ascii="Lucida Sans Unicode" w:hAnsi="Lucida Sans Unicode" w:cs="Lucida Sans Unicode"/>
          <w:color w:val="000000"/>
          <w:sz w:val="18"/>
          <w:szCs w:val="18"/>
          <w:lang w:val="en-US" w:eastAsia="en-US"/>
        </w:rPr>
      </w:pPr>
    </w:p>
    <w:p w14:paraId="4E9B26D5"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12DA38E"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3EE840D3"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6F0BA801"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2D3927E6"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04BC6E03"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4BD51932"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49345E2B"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10291C8D" wp14:editId="14390054">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69CE4558" wp14:editId="29472EF7">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5C039" w14:textId="77777777" w:rsidR="004B29F2" w:rsidRDefault="004B29F2" w:rsidP="00FD1184">
      <w:r>
        <w:separator/>
      </w:r>
    </w:p>
  </w:endnote>
  <w:endnote w:type="continuationSeparator" w:id="0">
    <w:p w14:paraId="5E1C4D64" w14:textId="77777777" w:rsidR="004B29F2" w:rsidRDefault="004B29F2"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A100AAFF" w:usb1="8000F8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CC8F5" w14:textId="77777777" w:rsidR="004B29F2" w:rsidRDefault="004B29F2" w:rsidP="00FD1184">
      <w:r>
        <w:separator/>
      </w:r>
    </w:p>
  </w:footnote>
  <w:footnote w:type="continuationSeparator" w:id="0">
    <w:p w14:paraId="2FE5C003" w14:textId="77777777" w:rsidR="004B29F2" w:rsidRDefault="004B29F2"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537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2F703A"/>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92EC7"/>
    <w:rsid w:val="004A032B"/>
    <w:rsid w:val="004A17FB"/>
    <w:rsid w:val="004B29F2"/>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6648"/>
    <w:rsid w:val="005D792D"/>
    <w:rsid w:val="005E0430"/>
    <w:rsid w:val="005F1DE1"/>
    <w:rsid w:val="005F53A6"/>
    <w:rsid w:val="005F5F1B"/>
    <w:rsid w:val="00606A38"/>
    <w:rsid w:val="006160F5"/>
    <w:rsid w:val="0062090C"/>
    <w:rsid w:val="0063161B"/>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0E7C"/>
    <w:rsid w:val="006A581A"/>
    <w:rsid w:val="006B4956"/>
    <w:rsid w:val="006B4D3B"/>
    <w:rsid w:val="006D5835"/>
    <w:rsid w:val="006F5257"/>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2AC3"/>
    <w:rsid w:val="007F7DF9"/>
    <w:rsid w:val="008045B1"/>
    <w:rsid w:val="008168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2A01"/>
    <w:rsid w:val="008B4DE0"/>
    <w:rsid w:val="008B7AFE"/>
    <w:rsid w:val="008C00D3"/>
    <w:rsid w:val="008D186F"/>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1B4E"/>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D605B"/>
    <w:rsid w:val="00BE1FFC"/>
    <w:rsid w:val="00BF04B8"/>
    <w:rsid w:val="00BF2897"/>
    <w:rsid w:val="00BF3F4D"/>
    <w:rsid w:val="00C0259F"/>
    <w:rsid w:val="00C116FB"/>
    <w:rsid w:val="00C12FA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164748C5"/>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BD605B"/>
    <w:rPr>
      <w:sz w:val="16"/>
      <w:szCs w:val="16"/>
    </w:rPr>
  </w:style>
  <w:style w:type="paragraph" w:styleId="CommentText">
    <w:name w:val="annotation text"/>
    <w:basedOn w:val="Normal"/>
    <w:link w:val="CommentTextChar"/>
    <w:semiHidden/>
    <w:unhideWhenUsed/>
    <w:rsid w:val="00BD605B"/>
    <w:pPr>
      <w:spacing w:line="240" w:lineRule="auto"/>
    </w:pPr>
    <w:rPr>
      <w:sz w:val="20"/>
      <w:szCs w:val="20"/>
    </w:rPr>
  </w:style>
  <w:style w:type="character" w:customStyle="1" w:styleId="CommentTextChar">
    <w:name w:val="Comment Text Char"/>
    <w:basedOn w:val="DefaultParagraphFont"/>
    <w:link w:val="CommentText"/>
    <w:semiHidden/>
    <w:rsid w:val="00BD605B"/>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BD605B"/>
    <w:rPr>
      <w:b/>
      <w:bCs/>
    </w:rPr>
  </w:style>
  <w:style w:type="character" w:customStyle="1" w:styleId="CommentSubjectChar">
    <w:name w:val="Comment Subject Char"/>
    <w:basedOn w:val="CommentTextChar"/>
    <w:link w:val="CommentSubject"/>
    <w:semiHidden/>
    <w:rsid w:val="00BD605B"/>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597131241">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 w:id="196472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coatings"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21</TotalTime>
  <Pages>3</Pages>
  <Words>554</Words>
  <Characters>3438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3985</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6</cp:revision>
  <cp:lastPrinted>2012-09-26T05:27:00Z</cp:lastPrinted>
  <dcterms:created xsi:type="dcterms:W3CDTF">2018-04-09T18:50:00Z</dcterms:created>
  <dcterms:modified xsi:type="dcterms:W3CDTF">2018-04-09T19:10:00Z</dcterms:modified>
</cp:coreProperties>
</file>