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F4D" w:rsidRDefault="00CE1FA0" w:rsidP="00EC7C2A">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4DA3EFD9" wp14:editId="253530A0">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rsidR="00D87D16" w:rsidRPr="00EC7C2A" w:rsidRDefault="00D87D16" w:rsidP="009833F8">
      <w:pPr>
        <w:rPr>
          <w:rFonts w:ascii="Lucida Sans Unicode" w:hAnsi="Lucida Sans Unicode" w:cs="Lucida Sans Unicode"/>
          <w:b/>
          <w:sz w:val="24"/>
          <w:lang w:val="en-US"/>
        </w:rPr>
      </w:pPr>
      <w:bookmarkStart w:id="0" w:name="_GoBack"/>
      <w:r w:rsidRPr="00EC7C2A">
        <w:rPr>
          <w:rFonts w:ascii="Lucida Sans Unicode" w:hAnsi="Lucida Sans Unicode" w:cs="Lucida Sans Unicode"/>
          <w:b/>
          <w:sz w:val="24"/>
          <w:lang w:val="en-US"/>
        </w:rPr>
        <w:t>E</w:t>
      </w:r>
      <w:r w:rsidR="00EC7C2A">
        <w:rPr>
          <w:rFonts w:ascii="Lucida Sans Unicode" w:hAnsi="Lucida Sans Unicode" w:cs="Lucida Sans Unicode"/>
          <w:b/>
          <w:sz w:val="24"/>
          <w:lang w:val="en-US"/>
        </w:rPr>
        <w:t xml:space="preserve">vonik </w:t>
      </w:r>
      <w:r w:rsidR="00161654">
        <w:rPr>
          <w:rFonts w:ascii="Lucida Sans Unicode" w:hAnsi="Lucida Sans Unicode" w:cs="Lucida Sans Unicode"/>
          <w:b/>
          <w:sz w:val="24"/>
          <w:lang w:val="en-US"/>
        </w:rPr>
        <w:t>showcases innovation through six new products and new market concept targeting consumer rational indulgence at NYSCC Suppliers’ Day 2018</w:t>
      </w:r>
      <w:bookmarkEnd w:id="0"/>
    </w:p>
    <w:p w:rsid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p>
    <w:p w:rsidR="00D87D16" w:rsidRDefault="009209A1" w:rsidP="00D87D16">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D87D16">
        <w:rPr>
          <w:rFonts w:ascii="Lucida Sans Unicode" w:hAnsi="Lucida Sans Unicode" w:cs="Lucida Sans Unicode"/>
          <w:color w:val="000000"/>
          <w:sz w:val="22"/>
          <w:szCs w:val="22"/>
          <w:lang w:val="en-US"/>
        </w:rPr>
        <w:t xml:space="preserve">May </w:t>
      </w:r>
      <w:r w:rsidR="00161654">
        <w:rPr>
          <w:rFonts w:ascii="Lucida Sans Unicode" w:hAnsi="Lucida Sans Unicode" w:cs="Lucida Sans Unicode"/>
          <w:color w:val="000000"/>
          <w:sz w:val="22"/>
          <w:szCs w:val="22"/>
          <w:lang w:val="en-US"/>
        </w:rPr>
        <w:t>8</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Pr>
          <w:rFonts w:ascii="Lucida Sans Unicode" w:hAnsi="Lucida Sans Unicode" w:cs="Lucida Sans Unicode"/>
          <w:color w:val="000000"/>
          <w:sz w:val="22"/>
          <w:szCs w:val="22"/>
          <w:lang w:val="en-US"/>
        </w:rPr>
        <w:t xml:space="preserve"> – </w:t>
      </w:r>
      <w:r w:rsidR="00D87D16" w:rsidRPr="00D87D16">
        <w:rPr>
          <w:rFonts w:ascii="Lucida Sans Unicode" w:hAnsi="Lucida Sans Unicode" w:cs="Lucida Sans Unicode"/>
          <w:color w:val="000000"/>
          <w:sz w:val="22"/>
          <w:szCs w:val="22"/>
          <w:lang w:val="en-US"/>
        </w:rPr>
        <w:t>Evonik Corporation’s Personal Care Business Line will highlight its strengths in active ingredients, sustainable chemistry, and sensory solutions through six new products and a new market concept during NYSCC Suppliers</w:t>
      </w:r>
      <w:r w:rsidR="00161654">
        <w:rPr>
          <w:rFonts w:ascii="Lucida Sans Unicode" w:hAnsi="Lucida Sans Unicode" w:cs="Lucida Sans Unicode"/>
          <w:color w:val="000000"/>
          <w:sz w:val="22"/>
          <w:szCs w:val="22"/>
          <w:lang w:val="en-US"/>
        </w:rPr>
        <w:t>’</w:t>
      </w:r>
      <w:r w:rsidR="00D87D16" w:rsidRPr="00D87D16">
        <w:rPr>
          <w:rFonts w:ascii="Lucida Sans Unicode" w:hAnsi="Lucida Sans Unicode" w:cs="Lucida Sans Unicode"/>
          <w:color w:val="000000"/>
          <w:sz w:val="22"/>
          <w:szCs w:val="22"/>
          <w:lang w:val="en-US"/>
        </w:rPr>
        <w:t xml:space="preserve"> Day 2018 on May 15 – 16 at the Javitz Center in New York City, booth #509. Evonik will also deliver three presentations during the event.</w:t>
      </w:r>
    </w:p>
    <w:p w:rsidR="00D87D16" w:rsidRP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p>
    <w:p w:rsidR="00D87D16" w:rsidRPr="00D87D16" w:rsidRDefault="00D87D16" w:rsidP="00D87D16">
      <w:pPr>
        <w:autoSpaceDE w:val="0"/>
        <w:autoSpaceDN w:val="0"/>
        <w:adjustRightInd w:val="0"/>
        <w:spacing w:line="240" w:lineRule="auto"/>
        <w:rPr>
          <w:rFonts w:ascii="Lucida Sans Unicode" w:hAnsi="Lucida Sans Unicode" w:cs="Lucida Sans Unicode"/>
          <w:b/>
          <w:color w:val="000000"/>
          <w:sz w:val="22"/>
          <w:szCs w:val="22"/>
          <w:lang w:val="en-US"/>
        </w:rPr>
      </w:pPr>
      <w:r w:rsidRPr="00D87D16">
        <w:rPr>
          <w:rFonts w:ascii="Lucida Sans Unicode" w:hAnsi="Lucida Sans Unicode" w:cs="Lucida Sans Unicode"/>
          <w:b/>
          <w:color w:val="000000"/>
          <w:sz w:val="22"/>
          <w:szCs w:val="22"/>
          <w:lang w:val="en-US"/>
        </w:rPr>
        <w:t>New product innovations</w:t>
      </w:r>
    </w:p>
    <w:p w:rsidR="00D87D16" w:rsidRP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Affirming its commitment to specialty active ingredients, Evonik will showcase four new product solutions that are in sync with present market trends:</w:t>
      </w:r>
    </w:p>
    <w:p w:rsidR="00D87D16" w:rsidRPr="00D87D16" w:rsidRDefault="00D87D16" w:rsidP="00D87D16">
      <w:pPr>
        <w:numPr>
          <w:ilvl w:val="0"/>
          <w:numId w:val="17"/>
        </w:numPr>
        <w:autoSpaceDE w:val="0"/>
        <w:autoSpaceDN w:val="0"/>
        <w:adjustRightInd w:val="0"/>
        <w:spacing w:line="240" w:lineRule="auto"/>
        <w:rPr>
          <w:rFonts w:ascii="Lucida Sans Unicode" w:hAnsi="Lucida Sans Unicode" w:cs="Lucida Sans Unicode"/>
          <w:b/>
          <w:color w:val="000000"/>
          <w:sz w:val="22"/>
          <w:szCs w:val="22"/>
          <w:lang w:val="en-US"/>
        </w:rPr>
      </w:pPr>
      <w:r w:rsidRPr="00D87D16">
        <w:rPr>
          <w:rFonts w:ascii="Lucida Sans Unicode" w:hAnsi="Lucida Sans Unicode" w:cs="Lucida Sans Unicode"/>
          <w:b/>
          <w:color w:val="000000"/>
          <w:sz w:val="22"/>
          <w:szCs w:val="22"/>
          <w:lang w:val="en-US"/>
        </w:rPr>
        <w:t>Skinolance®</w:t>
      </w:r>
      <w:r w:rsidRPr="00D87D16">
        <w:rPr>
          <w:rFonts w:ascii="Lucida Sans Unicode" w:hAnsi="Lucida Sans Unicode" w:cs="Lucida Sans Unicode"/>
          <w:color w:val="000000"/>
          <w:sz w:val="22"/>
          <w:szCs w:val="22"/>
          <w:lang w:val="en-US"/>
        </w:rPr>
        <w:t xml:space="preserve"> is Evonik’s first microbiotic skin care product, reflecting growing consumer interest in solutions that address the skin microbiome. The product uses cell-free lactobacillus extract to promote the natural balance of the skin flora. This has a positive effect on the barrier function of the skin, and consequently the appearance of skin.</w:t>
      </w:r>
    </w:p>
    <w:p w:rsidR="00D87D16" w:rsidRPr="00D87D16" w:rsidRDefault="00D87D16" w:rsidP="00D87D16">
      <w:pPr>
        <w:numPr>
          <w:ilvl w:val="0"/>
          <w:numId w:val="17"/>
        </w:numPr>
        <w:autoSpaceDE w:val="0"/>
        <w:autoSpaceDN w:val="0"/>
        <w:adjustRightInd w:val="0"/>
        <w:spacing w:line="240" w:lineRule="auto"/>
        <w:rPr>
          <w:rFonts w:ascii="Lucida Sans Unicode" w:hAnsi="Lucida Sans Unicode" w:cs="Lucida Sans Unicode"/>
          <w:b/>
          <w:color w:val="000000"/>
          <w:sz w:val="22"/>
          <w:szCs w:val="22"/>
          <w:lang w:val="en-US"/>
        </w:rPr>
      </w:pPr>
      <w:r w:rsidRPr="00D87D16">
        <w:rPr>
          <w:rFonts w:ascii="Lucida Sans Unicode" w:hAnsi="Lucida Sans Unicode" w:cs="Lucida Sans Unicode"/>
          <w:b/>
          <w:color w:val="000000"/>
          <w:sz w:val="22"/>
          <w:szCs w:val="22"/>
          <w:lang w:val="en-US"/>
        </w:rPr>
        <w:t>Hairflux®</w:t>
      </w:r>
      <w:r w:rsidRPr="00D87D16">
        <w:rPr>
          <w:rFonts w:ascii="Lucida Sans Unicode" w:hAnsi="Lucida Sans Unicode" w:cs="Lucida Sans Unicode"/>
          <w:b/>
          <w:i/>
          <w:color w:val="000000"/>
          <w:sz w:val="22"/>
          <w:szCs w:val="22"/>
          <w:lang w:val="en-US"/>
        </w:rPr>
        <w:t xml:space="preserve"> </w:t>
      </w:r>
      <w:r w:rsidRPr="00D87D16">
        <w:rPr>
          <w:rFonts w:ascii="Lucida Sans Unicode" w:hAnsi="Lucida Sans Unicode" w:cs="Lucida Sans Unicode"/>
          <w:color w:val="000000"/>
          <w:sz w:val="22"/>
          <w:szCs w:val="22"/>
          <w:lang w:val="en-US"/>
        </w:rPr>
        <w:t>is a skin-identical ceramide blend developed for hair and scalp care that addresses the trend towards the skinification of hair care. Consumers are seeking solutions that focus on scalp and hair improvement in a similar fashion as for skin. Ceramides are a key constituent in hair and skin, and its use in this product offers several benefits for consumers.</w:t>
      </w:r>
    </w:p>
    <w:p w:rsidR="00D87D16" w:rsidRPr="00D87D16" w:rsidRDefault="00D87D16" w:rsidP="00D87D16">
      <w:pPr>
        <w:numPr>
          <w:ilvl w:val="0"/>
          <w:numId w:val="17"/>
        </w:numPr>
        <w:autoSpaceDE w:val="0"/>
        <w:autoSpaceDN w:val="0"/>
        <w:adjustRightInd w:val="0"/>
        <w:spacing w:line="240" w:lineRule="auto"/>
        <w:rPr>
          <w:rFonts w:ascii="Lucida Sans Unicode" w:hAnsi="Lucida Sans Unicode" w:cs="Lucida Sans Unicode"/>
          <w:b/>
          <w:color w:val="000000"/>
          <w:sz w:val="22"/>
          <w:szCs w:val="22"/>
          <w:lang w:val="en-US"/>
        </w:rPr>
      </w:pPr>
      <w:r w:rsidRPr="00D87D16">
        <w:rPr>
          <w:rFonts w:ascii="Lucida Sans Unicode" w:hAnsi="Lucida Sans Unicode" w:cs="Lucida Sans Unicode"/>
          <w:b/>
          <w:color w:val="000000"/>
          <w:sz w:val="22"/>
          <w:szCs w:val="22"/>
          <w:lang w:val="en-US"/>
        </w:rPr>
        <w:t>TEGO® Pep-Up</w:t>
      </w:r>
      <w:r w:rsidRPr="00D87D16">
        <w:rPr>
          <w:rFonts w:ascii="Lucida Sans Unicode" w:hAnsi="Lucida Sans Unicode" w:cs="Lucida Sans Unicode"/>
          <w:color w:val="000000"/>
          <w:sz w:val="22"/>
          <w:szCs w:val="22"/>
          <w:lang w:val="en-US"/>
        </w:rPr>
        <w:t xml:space="preserve"> is a new CFDA-listed peptide supporting consumer trends towards pro-aging and aging gracefully. The peptide uses biomimicry to drive the appearance of an improved extracellular matrix which results in several visual benefits, notably a more defined and less sagging facial contour.</w:t>
      </w:r>
    </w:p>
    <w:p w:rsidR="00D87D16" w:rsidRPr="00D87D16" w:rsidRDefault="00D87D16" w:rsidP="00D87D16">
      <w:pPr>
        <w:numPr>
          <w:ilvl w:val="0"/>
          <w:numId w:val="17"/>
        </w:numPr>
        <w:autoSpaceDE w:val="0"/>
        <w:autoSpaceDN w:val="0"/>
        <w:adjustRightInd w:val="0"/>
        <w:spacing w:line="240" w:lineRule="auto"/>
        <w:rPr>
          <w:rFonts w:ascii="Lucida Sans Unicode" w:hAnsi="Lucida Sans Unicode" w:cs="Lucida Sans Unicode"/>
          <w:b/>
          <w:color w:val="000000"/>
          <w:sz w:val="22"/>
          <w:szCs w:val="22"/>
          <w:lang w:val="en-US"/>
        </w:rPr>
      </w:pPr>
      <w:r w:rsidRPr="00D87D16">
        <w:rPr>
          <w:rFonts w:ascii="Lucida Sans Unicode" w:hAnsi="Lucida Sans Unicode" w:cs="Lucida Sans Unicode"/>
          <w:b/>
          <w:color w:val="000000"/>
          <w:sz w:val="22"/>
          <w:szCs w:val="22"/>
          <w:lang w:val="en-US"/>
        </w:rPr>
        <w:t>TEGO® enlight</w:t>
      </w:r>
      <w:r w:rsidRPr="00D87D16">
        <w:rPr>
          <w:rFonts w:ascii="Lucida Sans Unicode" w:hAnsi="Lucida Sans Unicode" w:cs="Lucida Sans Unicode"/>
          <w:color w:val="000000"/>
          <w:sz w:val="22"/>
          <w:szCs w:val="22"/>
          <w:lang w:val="en-US"/>
        </w:rPr>
        <w:t xml:space="preserve"> is a blend of natural components supportive of consumer desire for more evenly toned skin that is ready for the digital age. The product uses phytic acid salt from rice bran and an extract of white mulberry fruit to promote general skin brightening and more even skin tone.</w:t>
      </w:r>
    </w:p>
    <w:p w:rsidR="00D87D16" w:rsidRPr="00D87D16" w:rsidRDefault="00D87D16" w:rsidP="00D87D16">
      <w:pPr>
        <w:autoSpaceDE w:val="0"/>
        <w:autoSpaceDN w:val="0"/>
        <w:adjustRightInd w:val="0"/>
        <w:spacing w:line="240" w:lineRule="auto"/>
        <w:rPr>
          <w:rFonts w:ascii="Lucida Sans Unicode" w:hAnsi="Lucida Sans Unicode" w:cs="Lucida Sans Unicode"/>
          <w:b/>
          <w:color w:val="000000"/>
          <w:sz w:val="22"/>
          <w:szCs w:val="22"/>
          <w:lang w:val="en-US"/>
        </w:rPr>
      </w:pPr>
    </w:p>
    <w:p w:rsidR="00D87D16" w:rsidRP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Evonik will also affirm its leadership in the area of sustainable chemistry with uncompromised performance through its new </w:t>
      </w:r>
      <w:r w:rsidRPr="00D87D16">
        <w:rPr>
          <w:rFonts w:ascii="Lucida Sans Unicode" w:hAnsi="Lucida Sans Unicode" w:cs="Lucida Sans Unicode"/>
          <w:b/>
          <w:color w:val="000000"/>
          <w:sz w:val="22"/>
          <w:szCs w:val="22"/>
          <w:lang w:val="en-US"/>
        </w:rPr>
        <w:t>RHEANCE® One</w:t>
      </w:r>
      <w:r w:rsidRPr="00D87D16">
        <w:rPr>
          <w:rFonts w:ascii="Lucida Sans Unicode" w:hAnsi="Lucida Sans Unicode" w:cs="Lucida Sans Unicode"/>
          <w:color w:val="000000"/>
          <w:sz w:val="22"/>
          <w:szCs w:val="22"/>
          <w:lang w:val="en-US"/>
        </w:rPr>
        <w:t xml:space="preserve"> glycolipid. The product enables gentle yet effective cleansing performance and is manufactured exclusively from sugar using a natural fermentation process. RHEANCE® technology represents several years of extensive research and innovation within Evonik and now empowers consumers to enjoy cleansing products that are natural, mild, and effective.</w:t>
      </w:r>
    </w:p>
    <w:p w:rsidR="00161654" w:rsidRDefault="00161654" w:rsidP="00D87D16">
      <w:pPr>
        <w:autoSpaceDE w:val="0"/>
        <w:autoSpaceDN w:val="0"/>
        <w:adjustRightInd w:val="0"/>
        <w:spacing w:line="240" w:lineRule="auto"/>
        <w:rPr>
          <w:rFonts w:ascii="Lucida Sans Unicode" w:hAnsi="Lucida Sans Unicode" w:cs="Lucida Sans Unicode"/>
          <w:color w:val="000000"/>
          <w:sz w:val="22"/>
          <w:szCs w:val="22"/>
          <w:lang w:val="en-US"/>
        </w:rPr>
      </w:pPr>
    </w:p>
    <w:p w:rsid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Lastly, Evonik will add to its robust sensory portfolio through introduction of </w:t>
      </w:r>
      <w:r w:rsidRPr="00D87D16">
        <w:rPr>
          <w:rFonts w:ascii="Lucida Sans Unicode" w:hAnsi="Lucida Sans Unicode" w:cs="Lucida Sans Unicode"/>
          <w:b/>
          <w:color w:val="000000"/>
          <w:sz w:val="22"/>
          <w:szCs w:val="22"/>
          <w:lang w:val="en-US"/>
        </w:rPr>
        <w:t>TEGO® Smart Polymers</w:t>
      </w:r>
      <w:r w:rsidRPr="00D87D16">
        <w:rPr>
          <w:rFonts w:ascii="Lucida Sans Unicode" w:hAnsi="Lucida Sans Unicode" w:cs="Lucida Sans Unicode"/>
          <w:color w:val="000000"/>
          <w:sz w:val="22"/>
          <w:szCs w:val="22"/>
          <w:lang w:val="en-US"/>
        </w:rPr>
        <w:t>, which provide a pleasant sensory feel along with other functional benefits to formulations, even those used in more demanding applications such as sun care.</w:t>
      </w:r>
    </w:p>
    <w:p w:rsidR="00D87D16" w:rsidRP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  </w:t>
      </w:r>
    </w:p>
    <w:p w:rsidR="00D87D16" w:rsidRPr="00D87D16" w:rsidRDefault="00D87D16" w:rsidP="00D87D16">
      <w:pPr>
        <w:autoSpaceDE w:val="0"/>
        <w:autoSpaceDN w:val="0"/>
        <w:adjustRightInd w:val="0"/>
        <w:spacing w:line="240" w:lineRule="auto"/>
        <w:rPr>
          <w:rFonts w:ascii="Lucida Sans Unicode" w:hAnsi="Lucida Sans Unicode" w:cs="Lucida Sans Unicode"/>
          <w:b/>
          <w:color w:val="000000"/>
          <w:sz w:val="22"/>
          <w:szCs w:val="22"/>
          <w:lang w:val="en-US"/>
        </w:rPr>
      </w:pPr>
      <w:r w:rsidRPr="00D87D16">
        <w:rPr>
          <w:rFonts w:ascii="Lucida Sans Unicode" w:hAnsi="Lucida Sans Unicode" w:cs="Lucida Sans Unicode"/>
          <w:b/>
          <w:color w:val="000000"/>
          <w:sz w:val="22"/>
          <w:szCs w:val="22"/>
          <w:lang w:val="en-US"/>
        </w:rPr>
        <w:t>F</w:t>
      </w:r>
      <w:r w:rsidRPr="00D87D16">
        <w:rPr>
          <w:rFonts w:ascii="Lucida Sans Unicode" w:hAnsi="Lucida Sans Unicode" w:cs="Lucida Sans Unicode"/>
          <w:b/>
          <w:color w:val="000000"/>
          <w:sz w:val="22"/>
          <w:szCs w:val="22"/>
          <w:vertAlign w:val="superscript"/>
          <w:lang w:val="en-US"/>
        </w:rPr>
        <w:t>3</w:t>
      </w:r>
      <w:r w:rsidRPr="00D87D16">
        <w:rPr>
          <w:rFonts w:ascii="Lucida Sans Unicode" w:hAnsi="Lucida Sans Unicode" w:cs="Lucida Sans Unicode"/>
          <w:b/>
          <w:color w:val="000000"/>
          <w:sz w:val="22"/>
          <w:szCs w:val="22"/>
          <w:lang w:val="en-US"/>
        </w:rPr>
        <w:t>-Beauty: A fusion of form and function</w:t>
      </w:r>
    </w:p>
    <w:p w:rsid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As evidenced by the popularity of K-Beauty and emergent growth in J-Beauty, consumers are ever more interested in product solutions that push sensory boundaries while delivering tangible performance. Underlying this trend is a change in consumer purchasing behavior driven by an expanded appreciation and understanding of the value proposition of products. New technologies are making consumers more well-informed and well-advised with respect to the performance, and consequently assignable value, that they can expect from cosmetic products. At the same time, consumers have come to elevate the experiential dimension as a more prominent factor in purchase decisions. Collectively, these changes are driving an evolution in purchase decision-making towards rationalized indulgence. Consumers want the indulgence from sensory experience with the justification of tangible, clinical-level performance.  This </w:t>
      </w:r>
      <w:r w:rsidR="00BF09C8">
        <w:rPr>
          <w:rFonts w:ascii="Lucida Sans Unicode" w:hAnsi="Lucida Sans Unicode" w:cs="Lucida Sans Unicode"/>
          <w:color w:val="000000"/>
          <w:sz w:val="22"/>
          <w:szCs w:val="22"/>
          <w:lang w:val="en-US"/>
        </w:rPr>
        <w:t>is the new cosmetics consumer.</w:t>
      </w:r>
    </w:p>
    <w:p w:rsidR="004003D1" w:rsidRPr="00D87D16" w:rsidRDefault="004003D1" w:rsidP="00D87D16">
      <w:pPr>
        <w:autoSpaceDE w:val="0"/>
        <w:autoSpaceDN w:val="0"/>
        <w:adjustRightInd w:val="0"/>
        <w:spacing w:line="240" w:lineRule="auto"/>
        <w:rPr>
          <w:rFonts w:ascii="Lucida Sans Unicode" w:hAnsi="Lucida Sans Unicode" w:cs="Lucida Sans Unicode"/>
          <w:color w:val="000000"/>
          <w:sz w:val="22"/>
          <w:szCs w:val="22"/>
          <w:lang w:val="en-US"/>
        </w:rPr>
      </w:pPr>
    </w:p>
    <w:p w:rsidR="00D87D16" w:rsidRP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F</w:t>
      </w:r>
      <w:r w:rsidRPr="00D87D16">
        <w:rPr>
          <w:rFonts w:ascii="Lucida Sans Unicode" w:hAnsi="Lucida Sans Unicode" w:cs="Lucida Sans Unicode"/>
          <w:color w:val="000000"/>
          <w:sz w:val="22"/>
          <w:szCs w:val="22"/>
          <w:vertAlign w:val="superscript"/>
          <w:lang w:val="en-US"/>
        </w:rPr>
        <w:t>3</w:t>
      </w:r>
      <w:r w:rsidRPr="00D87D16">
        <w:rPr>
          <w:rFonts w:ascii="Lucida Sans Unicode" w:hAnsi="Lucida Sans Unicode" w:cs="Lucida Sans Unicode"/>
          <w:color w:val="000000"/>
          <w:sz w:val="22"/>
          <w:szCs w:val="22"/>
          <w:lang w:val="en-US"/>
        </w:rPr>
        <w:t xml:space="preserve">-Beauty denotes a genre of cosmetic product whose focus lies beyond ethnic, geographical, or cultural storylines but instead focuses bravely on the fusion of sensorial form with actives-led function. Leveraging its expertise in the sensory and active ingredients spheres, Evonik’s concept presents five inspirational formulations that combine a range of different textures along with active </w:t>
      </w:r>
      <w:r w:rsidR="00BF09C8">
        <w:rPr>
          <w:rFonts w:ascii="Lucida Sans Unicode" w:hAnsi="Lucida Sans Unicode" w:cs="Lucida Sans Unicode"/>
          <w:color w:val="000000"/>
          <w:sz w:val="22"/>
          <w:szCs w:val="22"/>
          <w:lang w:val="en-US"/>
        </w:rPr>
        <w:t>ingredients backed by science.</w:t>
      </w:r>
    </w:p>
    <w:p w:rsidR="00D87D16" w:rsidRPr="00D87D16" w:rsidRDefault="00D87D16" w:rsidP="00D87D16">
      <w:pPr>
        <w:numPr>
          <w:ilvl w:val="0"/>
          <w:numId w:val="18"/>
        </w:num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The </w:t>
      </w:r>
      <w:r w:rsidRPr="00D87D16">
        <w:rPr>
          <w:rFonts w:ascii="Lucida Sans Unicode" w:hAnsi="Lucida Sans Unicode" w:cs="Lucida Sans Unicode"/>
          <w:i/>
          <w:color w:val="000000"/>
          <w:sz w:val="22"/>
          <w:szCs w:val="22"/>
          <w:lang w:val="en-US"/>
        </w:rPr>
        <w:t>Age-defying Sculpting Soufflé</w:t>
      </w:r>
      <w:r w:rsidRPr="00D87D16">
        <w:rPr>
          <w:rFonts w:ascii="Lucida Sans Unicode" w:hAnsi="Lucida Sans Unicode" w:cs="Lucida Sans Unicode"/>
          <w:color w:val="000000"/>
          <w:sz w:val="22"/>
          <w:szCs w:val="22"/>
          <w:lang w:val="en-US"/>
        </w:rPr>
        <w:t xml:space="preserve"> imparts a soft and creamy texture reminiscent of whipped cream while leveraging actives SPHINGOKINE® NP and TEGO® PEP  4-17 to minimize the appearance of wrinkles and to enhance overall skin appearance</w:t>
      </w:r>
      <w:r w:rsidR="00A35D85">
        <w:rPr>
          <w:rFonts w:ascii="Lucida Sans Unicode" w:hAnsi="Lucida Sans Unicode" w:cs="Lucida Sans Unicode"/>
          <w:color w:val="000000"/>
          <w:sz w:val="22"/>
          <w:szCs w:val="22"/>
          <w:lang w:val="en-US"/>
        </w:rPr>
        <w:t>.</w:t>
      </w:r>
    </w:p>
    <w:p w:rsidR="00D87D16" w:rsidRPr="00D87D16" w:rsidRDefault="00D87D16" w:rsidP="00D87D16">
      <w:pPr>
        <w:numPr>
          <w:ilvl w:val="0"/>
          <w:numId w:val="18"/>
        </w:num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The </w:t>
      </w:r>
      <w:r w:rsidRPr="00D87D16">
        <w:rPr>
          <w:rFonts w:ascii="Lucida Sans Unicode" w:hAnsi="Lucida Sans Unicode" w:cs="Lucida Sans Unicode"/>
          <w:i/>
          <w:color w:val="000000"/>
          <w:sz w:val="22"/>
          <w:szCs w:val="22"/>
          <w:lang w:val="en-US"/>
        </w:rPr>
        <w:t>C3 Cushion Cream</w:t>
      </w:r>
      <w:r w:rsidRPr="00D87D16">
        <w:rPr>
          <w:rFonts w:ascii="Lucida Sans Unicode" w:hAnsi="Lucida Sans Unicode" w:cs="Lucida Sans Unicode"/>
          <w:color w:val="000000"/>
          <w:sz w:val="22"/>
          <w:szCs w:val="22"/>
          <w:lang w:val="en-US"/>
        </w:rPr>
        <w:t xml:space="preserve"> uses several actives to promote a calm, clean, and clear skin appearance in a rich-looking cream with a surprisingly cushion-like feel upon application</w:t>
      </w:r>
      <w:r w:rsidR="00A35D85">
        <w:rPr>
          <w:rFonts w:ascii="Lucida Sans Unicode" w:hAnsi="Lucida Sans Unicode" w:cs="Lucida Sans Unicode"/>
          <w:color w:val="000000"/>
          <w:sz w:val="22"/>
          <w:szCs w:val="22"/>
          <w:lang w:val="en-US"/>
        </w:rPr>
        <w:t>.</w:t>
      </w:r>
    </w:p>
    <w:p w:rsidR="00D87D16" w:rsidRPr="00D87D16" w:rsidRDefault="00D87D16" w:rsidP="00D87D16">
      <w:pPr>
        <w:numPr>
          <w:ilvl w:val="0"/>
          <w:numId w:val="18"/>
        </w:num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The </w:t>
      </w:r>
      <w:r w:rsidRPr="00D87D16">
        <w:rPr>
          <w:rFonts w:ascii="Lucida Sans Unicode" w:hAnsi="Lucida Sans Unicode" w:cs="Lucida Sans Unicode"/>
          <w:i/>
          <w:color w:val="000000"/>
          <w:sz w:val="22"/>
          <w:szCs w:val="22"/>
          <w:lang w:val="en-US"/>
        </w:rPr>
        <w:t>Frozen Youth SPF 15</w:t>
      </w:r>
      <w:r w:rsidRPr="00D87D16">
        <w:rPr>
          <w:rFonts w:ascii="Lucida Sans Unicode" w:hAnsi="Lucida Sans Unicode" w:cs="Lucida Sans Unicode"/>
          <w:color w:val="000000"/>
          <w:sz w:val="22"/>
          <w:szCs w:val="22"/>
          <w:lang w:val="en-US"/>
        </w:rPr>
        <w:t xml:space="preserve"> formulation imparts an ice cream-like texture with a cooling sensation while delivering actives that reduce the appearance of photo-damaged skin and enhance skin elasticity, along with SPF protection</w:t>
      </w:r>
      <w:r w:rsidR="00A35D85">
        <w:rPr>
          <w:rFonts w:ascii="Lucida Sans Unicode" w:hAnsi="Lucida Sans Unicode" w:cs="Lucida Sans Unicode"/>
          <w:color w:val="000000"/>
          <w:sz w:val="22"/>
          <w:szCs w:val="22"/>
          <w:lang w:val="en-US"/>
        </w:rPr>
        <w:t>.</w:t>
      </w:r>
    </w:p>
    <w:p w:rsidR="00D87D16" w:rsidRPr="00D87D16" w:rsidRDefault="00D87D16" w:rsidP="00D87D16">
      <w:pPr>
        <w:numPr>
          <w:ilvl w:val="0"/>
          <w:numId w:val="18"/>
        </w:num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The </w:t>
      </w:r>
      <w:r w:rsidRPr="00D87D16">
        <w:rPr>
          <w:rFonts w:ascii="Lucida Sans Unicode" w:hAnsi="Lucida Sans Unicode" w:cs="Lucida Sans Unicode"/>
          <w:i/>
          <w:color w:val="000000"/>
          <w:sz w:val="22"/>
          <w:szCs w:val="22"/>
          <w:lang w:val="en-US"/>
        </w:rPr>
        <w:t>Contouring Transformation Gel</w:t>
      </w:r>
      <w:r w:rsidRPr="00D87D16">
        <w:rPr>
          <w:rFonts w:ascii="Lucida Sans Unicode" w:hAnsi="Lucida Sans Unicode" w:cs="Lucida Sans Unicode"/>
          <w:color w:val="000000"/>
          <w:sz w:val="22"/>
          <w:szCs w:val="22"/>
          <w:lang w:val="en-US"/>
        </w:rPr>
        <w:t xml:space="preserve"> uses TEGO® Xymenynic to improve the appearance of skin firmness in a silky-feeling gel that glides smoothly onto the skin and transforms to a moisturizing fluid upon application</w:t>
      </w:r>
      <w:r w:rsidR="00A35D85">
        <w:rPr>
          <w:rFonts w:ascii="Lucida Sans Unicode" w:hAnsi="Lucida Sans Unicode" w:cs="Lucida Sans Unicode"/>
          <w:color w:val="000000"/>
          <w:sz w:val="22"/>
          <w:szCs w:val="22"/>
          <w:lang w:val="en-US"/>
        </w:rPr>
        <w:t>.</w:t>
      </w:r>
    </w:p>
    <w:p w:rsidR="00D87D16" w:rsidRPr="00D87D16" w:rsidRDefault="00D87D16" w:rsidP="00D87D16">
      <w:pPr>
        <w:numPr>
          <w:ilvl w:val="0"/>
          <w:numId w:val="18"/>
        </w:num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The </w:t>
      </w:r>
      <w:r w:rsidRPr="00D87D16">
        <w:rPr>
          <w:rFonts w:ascii="Lucida Sans Unicode" w:hAnsi="Lucida Sans Unicode" w:cs="Lucida Sans Unicode"/>
          <w:i/>
          <w:color w:val="000000"/>
          <w:sz w:val="22"/>
          <w:szCs w:val="22"/>
          <w:lang w:val="en-US"/>
        </w:rPr>
        <w:t>Intense Hydration Night Mask</w:t>
      </w:r>
      <w:r w:rsidRPr="00D87D16">
        <w:rPr>
          <w:rFonts w:ascii="Lucida Sans Unicode" w:hAnsi="Lucida Sans Unicode" w:cs="Lucida Sans Unicode"/>
          <w:color w:val="000000"/>
          <w:sz w:val="22"/>
          <w:szCs w:val="22"/>
          <w:lang w:val="en-US"/>
        </w:rPr>
        <w:t xml:space="preserve"> uses SK-INFLUX® V and HYACARE® to drive intense hydration in the skin along with TEGO® Cosmo C 100, which nourishes the skin’s energy needs, in a fluid emulsion-like gel that imparts a silky and hydrating feel</w:t>
      </w:r>
      <w:r w:rsidR="00A35D85">
        <w:rPr>
          <w:rFonts w:ascii="Lucida Sans Unicode" w:hAnsi="Lucida Sans Unicode" w:cs="Lucida Sans Unicode"/>
          <w:color w:val="000000"/>
          <w:sz w:val="22"/>
          <w:szCs w:val="22"/>
          <w:lang w:val="en-US"/>
        </w:rPr>
        <w:t>.</w:t>
      </w:r>
    </w:p>
    <w:p w:rsid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Customers are welcome to try these formulations at Evonik’s booth #509 during the event.</w:t>
      </w:r>
    </w:p>
    <w:p w:rsidR="00D87D16" w:rsidRP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p>
    <w:p w:rsidR="00D87D16" w:rsidRPr="00D87D16" w:rsidRDefault="00D87D16" w:rsidP="00D87D16">
      <w:pPr>
        <w:autoSpaceDE w:val="0"/>
        <w:autoSpaceDN w:val="0"/>
        <w:adjustRightInd w:val="0"/>
        <w:spacing w:line="240" w:lineRule="auto"/>
        <w:rPr>
          <w:rFonts w:ascii="Lucida Sans Unicode" w:hAnsi="Lucida Sans Unicode" w:cs="Lucida Sans Unicode"/>
          <w:b/>
          <w:color w:val="000000"/>
          <w:sz w:val="22"/>
          <w:szCs w:val="22"/>
          <w:lang w:val="en-US"/>
        </w:rPr>
      </w:pPr>
      <w:r w:rsidRPr="00D87D16">
        <w:rPr>
          <w:rFonts w:ascii="Lucida Sans Unicode" w:hAnsi="Lucida Sans Unicode" w:cs="Lucida Sans Unicode"/>
          <w:b/>
          <w:color w:val="000000"/>
          <w:sz w:val="22"/>
          <w:szCs w:val="22"/>
          <w:lang w:val="en-US"/>
        </w:rPr>
        <w:t>Informative presentations</w:t>
      </w:r>
    </w:p>
    <w:p w:rsidR="00D87D16" w:rsidRPr="00D87D16" w:rsidRDefault="00D87D16" w:rsidP="00D87D16">
      <w:p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lastRenderedPageBreak/>
        <w:t>During Suppliers</w:t>
      </w:r>
      <w:r w:rsidR="00A35D85">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 xml:space="preserve"> Day, Evonik will also support the cosmetics community through three educational presentations:</w:t>
      </w:r>
    </w:p>
    <w:p w:rsidR="00D87D16" w:rsidRPr="00D87D16" w:rsidRDefault="00D87D16" w:rsidP="00D87D16">
      <w:pPr>
        <w:numPr>
          <w:ilvl w:val="0"/>
          <w:numId w:val="19"/>
        </w:num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 xml:space="preserve">Anna Howe, Applied Technology Manager Personal Care Leave-On, will discuss the trend towards personalized cosmetics and related formulation considerations based on learnings from Evonik’s booster-based personalized cosmetics concept, launched in 2017. This presentation is part of the “Digital Age of Beauty” conference program and will take place on Tuesday, May 15 from </w:t>
      </w:r>
      <w:r w:rsidR="00E57994">
        <w:rPr>
          <w:rFonts w:ascii="Lucida Sans Unicode" w:hAnsi="Lucida Sans Unicode" w:cs="Lucida Sans Unicode"/>
          <w:color w:val="000000"/>
          <w:sz w:val="22"/>
          <w:szCs w:val="22"/>
          <w:lang w:val="en-US"/>
        </w:rPr>
        <w:br/>
      </w:r>
      <w:r w:rsidRPr="00D87D16">
        <w:rPr>
          <w:rFonts w:ascii="Lucida Sans Unicode" w:hAnsi="Lucida Sans Unicode" w:cs="Lucida Sans Unicode"/>
          <w:color w:val="000000"/>
          <w:sz w:val="22"/>
          <w:szCs w:val="22"/>
          <w:lang w:val="en-US"/>
        </w:rPr>
        <w:t>12:00</w:t>
      </w:r>
      <w:r w:rsidR="00A35D85">
        <w:rPr>
          <w:rFonts w:ascii="Lucida Sans Unicode" w:hAnsi="Lucida Sans Unicode" w:cs="Lucida Sans Unicode"/>
          <w:color w:val="000000"/>
          <w:sz w:val="22"/>
          <w:szCs w:val="22"/>
          <w:lang w:val="en-US"/>
        </w:rPr>
        <w:t xml:space="preserve"> </w:t>
      </w:r>
      <w:r w:rsidRPr="00D87D16">
        <w:rPr>
          <w:rFonts w:ascii="Lucida Sans Unicode" w:hAnsi="Lucida Sans Unicode" w:cs="Lucida Sans Unicode"/>
          <w:color w:val="000000"/>
          <w:sz w:val="22"/>
          <w:szCs w:val="22"/>
          <w:lang w:val="en-US"/>
        </w:rPr>
        <w:t>p</w:t>
      </w:r>
      <w:r w:rsidR="00A35D85">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m</w:t>
      </w:r>
      <w:r w:rsidR="00A35D85">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 xml:space="preserve"> to 12:30</w:t>
      </w:r>
      <w:r w:rsidR="00A35D85">
        <w:rPr>
          <w:rFonts w:ascii="Lucida Sans Unicode" w:hAnsi="Lucida Sans Unicode" w:cs="Lucida Sans Unicode"/>
          <w:color w:val="000000"/>
          <w:sz w:val="22"/>
          <w:szCs w:val="22"/>
          <w:lang w:val="en-US"/>
        </w:rPr>
        <w:t xml:space="preserve"> </w:t>
      </w:r>
      <w:r w:rsidRPr="00D87D16">
        <w:rPr>
          <w:rFonts w:ascii="Lucida Sans Unicode" w:hAnsi="Lucida Sans Unicode" w:cs="Lucida Sans Unicode"/>
          <w:color w:val="000000"/>
          <w:sz w:val="22"/>
          <w:szCs w:val="22"/>
          <w:lang w:val="en-US"/>
        </w:rPr>
        <w:t>p</w:t>
      </w:r>
      <w:r w:rsidR="00A35D85">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m</w:t>
      </w:r>
      <w:r w:rsidR="00A35D85">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 xml:space="preserve"> at Meeting Room 1A21</w:t>
      </w:r>
      <w:r w:rsidR="00E57994">
        <w:rPr>
          <w:rFonts w:ascii="Lucida Sans Unicode" w:hAnsi="Lucida Sans Unicode" w:cs="Lucida Sans Unicode"/>
          <w:color w:val="000000"/>
          <w:sz w:val="22"/>
          <w:szCs w:val="22"/>
          <w:lang w:val="en-US"/>
        </w:rPr>
        <w:t>.</w:t>
      </w:r>
    </w:p>
    <w:p w:rsidR="00D87D16" w:rsidRPr="00D87D16" w:rsidRDefault="00D87D16" w:rsidP="00D87D16">
      <w:pPr>
        <w:numPr>
          <w:ilvl w:val="0"/>
          <w:numId w:val="19"/>
        </w:num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Dr. Annika Schrader, Global Marketing Manager Personal Care, will discuss the skin microbiome and Evonik’s new Skinolance® product solution for rebalancing the skin’s microbiota. This presentation will take place on Tuesday, May 15 from 3:15</w:t>
      </w:r>
      <w:r w:rsidR="00E57994">
        <w:rPr>
          <w:rFonts w:ascii="Lucida Sans Unicode" w:hAnsi="Lucida Sans Unicode" w:cs="Lucida Sans Unicode"/>
          <w:color w:val="000000"/>
          <w:sz w:val="22"/>
          <w:szCs w:val="22"/>
          <w:lang w:val="en-US"/>
        </w:rPr>
        <w:t xml:space="preserve"> </w:t>
      </w:r>
      <w:r w:rsidRPr="00D87D16">
        <w:rPr>
          <w:rFonts w:ascii="Lucida Sans Unicode" w:hAnsi="Lucida Sans Unicode" w:cs="Lucida Sans Unicode"/>
          <w:color w:val="000000"/>
          <w:sz w:val="22"/>
          <w:szCs w:val="22"/>
          <w:lang w:val="en-US"/>
        </w:rPr>
        <w:t>p</w:t>
      </w:r>
      <w:r w:rsidR="00E57994">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m</w:t>
      </w:r>
      <w:r w:rsidR="00E57994">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 xml:space="preserve"> to 3:45</w:t>
      </w:r>
      <w:r w:rsidR="00E57994">
        <w:rPr>
          <w:rFonts w:ascii="Lucida Sans Unicode" w:hAnsi="Lucida Sans Unicode" w:cs="Lucida Sans Unicode"/>
          <w:color w:val="000000"/>
          <w:sz w:val="22"/>
          <w:szCs w:val="22"/>
          <w:lang w:val="en-US"/>
        </w:rPr>
        <w:t xml:space="preserve"> </w:t>
      </w:r>
      <w:r w:rsidRPr="00D87D16">
        <w:rPr>
          <w:rFonts w:ascii="Lucida Sans Unicode" w:hAnsi="Lucida Sans Unicode" w:cs="Lucida Sans Unicode"/>
          <w:color w:val="000000"/>
          <w:sz w:val="22"/>
          <w:szCs w:val="22"/>
          <w:lang w:val="en-US"/>
        </w:rPr>
        <w:t>p</w:t>
      </w:r>
      <w:r w:rsidR="00E57994">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m</w:t>
      </w:r>
      <w:r w:rsidR="00E57994">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 xml:space="preserve"> at the Presentation Theatre</w:t>
      </w:r>
      <w:r w:rsidR="00E57994">
        <w:rPr>
          <w:rFonts w:ascii="Lucida Sans Unicode" w:hAnsi="Lucida Sans Unicode" w:cs="Lucida Sans Unicode"/>
          <w:color w:val="000000"/>
          <w:sz w:val="22"/>
          <w:szCs w:val="22"/>
          <w:lang w:val="en-US"/>
        </w:rPr>
        <w:t>.</w:t>
      </w:r>
    </w:p>
    <w:p w:rsidR="009209A1" w:rsidRPr="00EC7C2A" w:rsidRDefault="00D87D16" w:rsidP="00D87D16">
      <w:pPr>
        <w:numPr>
          <w:ilvl w:val="0"/>
          <w:numId w:val="19"/>
        </w:numPr>
        <w:autoSpaceDE w:val="0"/>
        <w:autoSpaceDN w:val="0"/>
        <w:adjustRightInd w:val="0"/>
        <w:spacing w:line="240" w:lineRule="auto"/>
        <w:rPr>
          <w:rFonts w:ascii="Lucida Sans Unicode" w:hAnsi="Lucida Sans Unicode" w:cs="Lucida Sans Unicode"/>
          <w:color w:val="000000"/>
          <w:sz w:val="22"/>
          <w:szCs w:val="22"/>
          <w:lang w:val="en-US"/>
        </w:rPr>
      </w:pPr>
      <w:r w:rsidRPr="00D87D16">
        <w:rPr>
          <w:rFonts w:ascii="Lucida Sans Unicode" w:hAnsi="Lucida Sans Unicode" w:cs="Lucida Sans Unicode"/>
          <w:color w:val="000000"/>
          <w:sz w:val="22"/>
          <w:szCs w:val="22"/>
          <w:lang w:val="en-US"/>
        </w:rPr>
        <w:t>Dr. Kathrin Brandt, Technical Manager Personal Care Rinse-off, will provide an overview of glycolipid technology and its characteristics based upon Evonik’s new RHEANCE® technology platform. This presentation is part of the “Sustainability” conference program and will take place on Wednesday, May 16 from 11:20</w:t>
      </w:r>
      <w:r w:rsidR="00E57994">
        <w:rPr>
          <w:rFonts w:ascii="Lucida Sans Unicode" w:hAnsi="Lucida Sans Unicode" w:cs="Lucida Sans Unicode"/>
          <w:color w:val="000000"/>
          <w:sz w:val="22"/>
          <w:szCs w:val="22"/>
          <w:lang w:val="en-US"/>
        </w:rPr>
        <w:t xml:space="preserve"> </w:t>
      </w:r>
      <w:r w:rsidRPr="00D87D16">
        <w:rPr>
          <w:rFonts w:ascii="Lucida Sans Unicode" w:hAnsi="Lucida Sans Unicode" w:cs="Lucida Sans Unicode"/>
          <w:color w:val="000000"/>
          <w:sz w:val="22"/>
          <w:szCs w:val="22"/>
          <w:lang w:val="en-US"/>
        </w:rPr>
        <w:t>a</w:t>
      </w:r>
      <w:r w:rsidR="00E57994">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m</w:t>
      </w:r>
      <w:r w:rsidR="00E57994">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 xml:space="preserve"> to 11:40</w:t>
      </w:r>
      <w:r w:rsidR="00E57994">
        <w:rPr>
          <w:rFonts w:ascii="Lucida Sans Unicode" w:hAnsi="Lucida Sans Unicode" w:cs="Lucida Sans Unicode"/>
          <w:color w:val="000000"/>
          <w:sz w:val="22"/>
          <w:szCs w:val="22"/>
          <w:lang w:val="en-US"/>
        </w:rPr>
        <w:t xml:space="preserve"> </w:t>
      </w:r>
      <w:r w:rsidRPr="00D87D16">
        <w:rPr>
          <w:rFonts w:ascii="Lucida Sans Unicode" w:hAnsi="Lucida Sans Unicode" w:cs="Lucida Sans Unicode"/>
          <w:color w:val="000000"/>
          <w:sz w:val="22"/>
          <w:szCs w:val="22"/>
          <w:lang w:val="en-US"/>
        </w:rPr>
        <w:t>a</w:t>
      </w:r>
      <w:r w:rsidR="00E57994">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m</w:t>
      </w:r>
      <w:r w:rsidR="00E57994">
        <w:rPr>
          <w:rFonts w:ascii="Lucida Sans Unicode" w:hAnsi="Lucida Sans Unicode" w:cs="Lucida Sans Unicode"/>
          <w:color w:val="000000"/>
          <w:sz w:val="22"/>
          <w:szCs w:val="22"/>
          <w:lang w:val="en-US"/>
        </w:rPr>
        <w:t>.</w:t>
      </w:r>
      <w:r w:rsidRPr="00D87D16">
        <w:rPr>
          <w:rFonts w:ascii="Lucida Sans Unicode" w:hAnsi="Lucida Sans Unicode" w:cs="Lucida Sans Unicode"/>
          <w:color w:val="000000"/>
          <w:sz w:val="22"/>
          <w:szCs w:val="22"/>
          <w:lang w:val="en-US"/>
        </w:rPr>
        <w:t xml:space="preserve"> at the Presentation Theatre</w:t>
      </w:r>
      <w:r w:rsidR="00E57994">
        <w:rPr>
          <w:rFonts w:ascii="Lucida Sans Unicode" w:hAnsi="Lucida Sans Unicode" w:cs="Lucida Sans Unicode"/>
          <w:color w:val="000000"/>
          <w:sz w:val="22"/>
          <w:szCs w:val="22"/>
          <w:lang w:val="en-US"/>
        </w:rPr>
        <w:t>.</w:t>
      </w:r>
    </w:p>
    <w:p w:rsidR="009209A1" w:rsidRPr="00EC7C2A"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rsidR="0078184E" w:rsidRPr="00C85EA2"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8"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6D5835" w:rsidRP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6D5835" w:rsidRDefault="006D5835" w:rsidP="00045B09">
      <w:pPr>
        <w:pStyle w:val="Default"/>
        <w:spacing w:after="0"/>
        <w:rPr>
          <w:rFonts w:ascii="Lucida Sans Unicode" w:hAnsi="Lucida Sans Unicode" w:cs="Lucida Sans Unicode"/>
          <w:color w:val="000000"/>
          <w:sz w:val="18"/>
          <w:szCs w:val="18"/>
        </w:rPr>
      </w:pPr>
    </w:p>
    <w:p w:rsidR="00E57994" w:rsidRDefault="00E57994">
      <w:pPr>
        <w:spacing w:line="240" w:lineRule="auto"/>
        <w:rPr>
          <w:rFonts w:ascii="Lucida Sans Unicode" w:hAnsi="Lucida Sans Unicode" w:cs="Lucida Sans Unicode"/>
          <w:b/>
          <w:bCs/>
          <w:color w:val="000000"/>
          <w:sz w:val="18"/>
          <w:szCs w:val="18"/>
          <w:lang w:val="en" w:eastAsia="en-US"/>
        </w:rPr>
      </w:pPr>
      <w:r>
        <w:rPr>
          <w:rFonts w:ascii="Lucida Sans Unicode" w:hAnsi="Lucida Sans Unicode" w:cs="Lucida Sans Unicode"/>
          <w:b/>
          <w:bCs/>
          <w:color w:val="000000"/>
          <w:sz w:val="18"/>
          <w:szCs w:val="18"/>
          <w:lang w:val="en"/>
        </w:rPr>
        <w:br w:type="page"/>
      </w:r>
    </w:p>
    <w:p w:rsidR="001449A5" w:rsidRPr="00CD4A0B" w:rsidRDefault="00D87D16" w:rsidP="00D87D16">
      <w:pPr>
        <w:pStyle w:val="Default"/>
        <w:spacing w:after="0"/>
        <w:rPr>
          <w:rFonts w:ascii="Lucida Sans Unicode" w:hAnsi="Lucida Sans Unicode" w:cs="Lucida Sans Unicode"/>
          <w:b/>
          <w:bCs/>
          <w:color w:val="000000"/>
          <w:sz w:val="18"/>
          <w:szCs w:val="18"/>
        </w:rPr>
      </w:pPr>
      <w:r w:rsidRPr="00D87D16">
        <w:rPr>
          <w:rFonts w:ascii="Lucida Sans Unicode" w:hAnsi="Lucida Sans Unicode" w:cs="Lucida Sans Unicode"/>
          <w:b/>
          <w:bCs/>
          <w:color w:val="000000"/>
          <w:sz w:val="18"/>
          <w:szCs w:val="18"/>
          <w:lang w:val="en"/>
        </w:rPr>
        <w:t>About Nutrition &amp; Care</w:t>
      </w:r>
      <w:r w:rsidRPr="00D87D16">
        <w:rPr>
          <w:rFonts w:ascii="Lucida Sans Unicode" w:hAnsi="Lucida Sans Unicode" w:cs="Lucida Sans Unicode"/>
          <w:color w:val="000000"/>
          <w:sz w:val="18"/>
          <w:szCs w:val="18"/>
          <w:lang w:val="en"/>
        </w:rPr>
        <w:br/>
        <w:t>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€4.5 billion in 2017.</w:t>
      </w:r>
      <w:r w:rsidRPr="00D87D16">
        <w:rPr>
          <w:rFonts w:ascii="Lucida Sans Unicode" w:hAnsi="Lucida Sans Unicode" w:cs="Lucida Sans Unicode"/>
          <w:color w:val="000000"/>
          <w:sz w:val="18"/>
          <w:szCs w:val="18"/>
          <w:lang w:val="en"/>
        </w:rPr>
        <w:br/>
      </w:r>
      <w:r w:rsidRPr="00D87D16">
        <w:rPr>
          <w:rFonts w:ascii="Lucida Sans Unicode" w:hAnsi="Lucida Sans Unicode" w:cs="Lucida Sans Unicode"/>
          <w:color w:val="000000"/>
          <w:sz w:val="18"/>
          <w:szCs w:val="18"/>
          <w:lang w:val="en"/>
        </w:rPr>
        <w:br/>
      </w:r>
      <w:r w:rsidR="001449A5" w:rsidRPr="00CD4A0B">
        <w:rPr>
          <w:rFonts w:ascii="Lucida Sans Unicode" w:hAnsi="Lucida Sans Unicode" w:cs="Lucida Sans Unicode"/>
          <w:b/>
          <w:bCs/>
          <w:color w:val="000000"/>
          <w:sz w:val="18"/>
          <w:szCs w:val="18"/>
        </w:rPr>
        <w:t>Disclaimer</w:t>
      </w:r>
    </w:p>
    <w:p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F5AF3"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lastRenderedPageBreak/>
        <w:t xml:space="preserve">Email: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0">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2">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D16" w:rsidRDefault="00D87D16" w:rsidP="00FD1184">
      <w:r>
        <w:separator/>
      </w:r>
    </w:p>
  </w:endnote>
  <w:endnote w:type="continuationSeparator" w:id="0">
    <w:p w:rsidR="00D87D16" w:rsidRDefault="00D87D1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00"/>
    <w:family w:val="swiss"/>
    <w:pitch w:val="variable"/>
    <w:sig w:usb0="8100AAF7" w:usb1="0000807B" w:usb2="00000008" w:usb3="00000000" w:csb0="000000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D16" w:rsidRDefault="00D87D16" w:rsidP="00FD1184">
      <w:r>
        <w:separator/>
      </w:r>
    </w:p>
  </w:footnote>
  <w:footnote w:type="continuationSeparator" w:id="0">
    <w:p w:rsidR="00D87D16" w:rsidRDefault="00D87D16"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BA7366B"/>
    <w:multiLevelType w:val="hybridMultilevel"/>
    <w:tmpl w:val="EACA0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C91176C"/>
    <w:multiLevelType w:val="hybridMultilevel"/>
    <w:tmpl w:val="90929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A774663"/>
    <w:multiLevelType w:val="hybridMultilevel"/>
    <w:tmpl w:val="F508DD2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8"/>
  </w:num>
  <w:num w:numId="16">
    <w:abstractNumId w:val="17"/>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CR"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74AC"/>
    <w:rsid w:val="000B5571"/>
    <w:rsid w:val="000B7611"/>
    <w:rsid w:val="000C4523"/>
    <w:rsid w:val="000C7CBE"/>
    <w:rsid w:val="000D1DD8"/>
    <w:rsid w:val="000D2449"/>
    <w:rsid w:val="000F1771"/>
    <w:rsid w:val="000F2C53"/>
    <w:rsid w:val="00101997"/>
    <w:rsid w:val="00107F77"/>
    <w:rsid w:val="001406C9"/>
    <w:rsid w:val="00143D8A"/>
    <w:rsid w:val="001449A5"/>
    <w:rsid w:val="00156FBC"/>
    <w:rsid w:val="001615B0"/>
    <w:rsid w:val="00161654"/>
    <w:rsid w:val="001631E8"/>
    <w:rsid w:val="00164337"/>
    <w:rsid w:val="00165932"/>
    <w:rsid w:val="001A6E5F"/>
    <w:rsid w:val="001B7A4A"/>
    <w:rsid w:val="001C07DB"/>
    <w:rsid w:val="001D25DA"/>
    <w:rsid w:val="001D64AF"/>
    <w:rsid w:val="001F5AF3"/>
    <w:rsid w:val="001F6DC6"/>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44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F7A7A"/>
    <w:rsid w:val="004003D1"/>
    <w:rsid w:val="00410058"/>
    <w:rsid w:val="004146D3"/>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F7DF9"/>
    <w:rsid w:val="008045B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5D85"/>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09C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87D16"/>
    <w:rsid w:val="00D9769A"/>
    <w:rsid w:val="00DA1BF9"/>
    <w:rsid w:val="00DA7735"/>
    <w:rsid w:val="00DB3E3C"/>
    <w:rsid w:val="00DC6C48"/>
    <w:rsid w:val="00DC70C1"/>
    <w:rsid w:val="00DE534A"/>
    <w:rsid w:val="00E03E0C"/>
    <w:rsid w:val="00E22375"/>
    <w:rsid w:val="00E241B0"/>
    <w:rsid w:val="00E27505"/>
    <w:rsid w:val="00E325CB"/>
    <w:rsid w:val="00E363F0"/>
    <w:rsid w:val="00E369AE"/>
    <w:rsid w:val="00E430EA"/>
    <w:rsid w:val="00E476B1"/>
    <w:rsid w:val="00E51EBB"/>
    <w:rsid w:val="00E57994"/>
    <w:rsid w:val="00E644AF"/>
    <w:rsid w:val="00E90058"/>
    <w:rsid w:val="00E909E3"/>
    <w:rsid w:val="00E96EF8"/>
    <w:rsid w:val="00EA1609"/>
    <w:rsid w:val="00EA5555"/>
    <w:rsid w:val="00EB0A9C"/>
    <w:rsid w:val="00EB4AB4"/>
    <w:rsid w:val="00EC0FB8"/>
    <w:rsid w:val="00EC2924"/>
    <w:rsid w:val="00EC2C4D"/>
    <w:rsid w:val="00EC7C2A"/>
    <w:rsid w:val="00EE0757"/>
    <w:rsid w:val="00EE6D06"/>
    <w:rsid w:val="00EF7405"/>
    <w:rsid w:val="00F020B9"/>
    <w:rsid w:val="00F17BAA"/>
    <w:rsid w:val="00F232FD"/>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07921793">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evonik.us/region/north_ame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EvonikN_America" TargetMode="External"/><Relationship Id="rId5" Type="http://schemas.openxmlformats.org/officeDocument/2006/relationships/footnotes" Target="footnotes.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https://www.facebook.com/EvonikNorthAmeric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3</TotalTime>
  <Pages>4</Pages>
  <Words>1215</Words>
  <Characters>7155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8354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Wilson, Stefanie</cp:lastModifiedBy>
  <cp:revision>2</cp:revision>
  <cp:lastPrinted>2012-09-26T05:27:00Z</cp:lastPrinted>
  <dcterms:created xsi:type="dcterms:W3CDTF">2018-05-07T20:52:00Z</dcterms:created>
  <dcterms:modified xsi:type="dcterms:W3CDTF">2018-05-07T20:52:00Z</dcterms:modified>
</cp:coreProperties>
</file>