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636574" w:rsidRDefault="00636574" w:rsidP="009833F8">
      <w:pPr>
        <w:rPr>
          <w:rFonts w:ascii="Lucida Sans Unicode" w:hAnsi="Lucida Sans Unicode" w:cs="Lucida Sans Unicode"/>
          <w:b/>
          <w:bCs/>
          <w:sz w:val="24"/>
          <w:lang w:val="en-US"/>
        </w:rPr>
      </w:pPr>
      <w:r w:rsidRPr="00636574">
        <w:rPr>
          <w:rFonts w:ascii="Lucida Sans Unicode" w:hAnsi="Lucida Sans Unicode" w:cs="Lucida Sans Unicode"/>
          <w:b/>
          <w:bCs/>
          <w:sz w:val="24"/>
          <w:lang w:val="en-US"/>
        </w:rPr>
        <w:t>Evonik launches consumer inspired “Treatment Masque” concept during the NYSCC Suppliers</w:t>
      </w:r>
      <w:r w:rsidR="005C2FE1">
        <w:rPr>
          <w:rFonts w:ascii="Lucida Sans Unicode" w:hAnsi="Lucida Sans Unicode" w:cs="Lucida Sans Unicode"/>
          <w:b/>
          <w:bCs/>
          <w:sz w:val="24"/>
          <w:lang w:val="en-US"/>
        </w:rPr>
        <w:t>’</w:t>
      </w:r>
      <w:r w:rsidRPr="00636574">
        <w:rPr>
          <w:rFonts w:ascii="Lucida Sans Unicode" w:hAnsi="Lucida Sans Unicode" w:cs="Lucida Sans Unicode"/>
          <w:b/>
          <w:bCs/>
          <w:sz w:val="24"/>
          <w:lang w:val="en-US"/>
        </w:rPr>
        <w:t xml:space="preserve"> Day 2019</w:t>
      </w:r>
    </w:p>
    <w:p w:rsidR="008A1D80" w:rsidRPr="005C2FE1" w:rsidRDefault="008A1D80" w:rsidP="008A1D80">
      <w:pPr>
        <w:rPr>
          <w:rFonts w:ascii="Lucida Sans Unicode" w:hAnsi="Lucida Sans Unicode" w:cs="Lucida Sans Unicode"/>
          <w:sz w:val="22"/>
          <w:szCs w:val="22"/>
          <w:lang w:val="en-US"/>
        </w:rPr>
      </w:pPr>
    </w:p>
    <w:p w:rsidR="00636574" w:rsidRDefault="009209A1" w:rsidP="00636574">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1A67B9">
        <w:rPr>
          <w:rFonts w:ascii="Lucida Sans Unicode" w:hAnsi="Lucida Sans Unicode" w:cs="Lucida Sans Unicode"/>
          <w:color w:val="000000"/>
          <w:sz w:val="22"/>
          <w:szCs w:val="22"/>
          <w:lang w:val="en-US"/>
        </w:rPr>
        <w:t>May 7</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636574" w:rsidRPr="00636574">
        <w:rPr>
          <w:rFonts w:ascii="Lucida Sans Unicode" w:hAnsi="Lucida Sans Unicode" w:cs="Lucida Sans Unicode"/>
          <w:color w:val="000000"/>
          <w:sz w:val="22"/>
          <w:szCs w:val="22"/>
          <w:lang w:val="en-US"/>
        </w:rPr>
        <w:t xml:space="preserve">Evonik’s Care Solutions </w:t>
      </w:r>
      <w:r w:rsidR="005C2FE1">
        <w:rPr>
          <w:rFonts w:ascii="Lucida Sans Unicode" w:hAnsi="Lucida Sans Unicode" w:cs="Lucida Sans Unicode"/>
          <w:color w:val="000000"/>
          <w:sz w:val="22"/>
          <w:szCs w:val="22"/>
          <w:lang w:val="en-US"/>
        </w:rPr>
        <w:t>B</w:t>
      </w:r>
      <w:r w:rsidR="00636574" w:rsidRPr="00636574">
        <w:rPr>
          <w:rFonts w:ascii="Lucida Sans Unicode" w:hAnsi="Lucida Sans Unicode" w:cs="Lucida Sans Unicode"/>
          <w:color w:val="000000"/>
          <w:sz w:val="22"/>
          <w:szCs w:val="22"/>
          <w:lang w:val="en-US"/>
        </w:rPr>
        <w:t xml:space="preserve">usiness </w:t>
      </w:r>
      <w:r w:rsidR="005C2FE1">
        <w:rPr>
          <w:rFonts w:ascii="Lucida Sans Unicode" w:hAnsi="Lucida Sans Unicode" w:cs="Lucida Sans Unicode"/>
          <w:color w:val="000000"/>
          <w:sz w:val="22"/>
          <w:szCs w:val="22"/>
          <w:lang w:val="en-US"/>
        </w:rPr>
        <w:t>L</w:t>
      </w:r>
      <w:r w:rsidR="00636574" w:rsidRPr="00636574">
        <w:rPr>
          <w:rFonts w:ascii="Lucida Sans Unicode" w:hAnsi="Lucida Sans Unicode" w:cs="Lucida Sans Unicode"/>
          <w:color w:val="000000"/>
          <w:sz w:val="22"/>
          <w:szCs w:val="22"/>
          <w:lang w:val="en-US"/>
        </w:rPr>
        <w:t xml:space="preserve">ine has launched a new trend-inspired collection of guide formulations focused on the Treatment Masque product category during the </w:t>
      </w:r>
      <w:r w:rsidR="001A67B9">
        <w:rPr>
          <w:rFonts w:ascii="Lucida Sans Unicode" w:hAnsi="Lucida Sans Unicode" w:cs="Lucida Sans Unicode"/>
          <w:color w:val="000000"/>
          <w:sz w:val="22"/>
          <w:szCs w:val="22"/>
          <w:lang w:val="en-US"/>
        </w:rPr>
        <w:t>New York Society of Cosmetic Chemists (</w:t>
      </w:r>
      <w:r w:rsidR="00636574" w:rsidRPr="00636574">
        <w:rPr>
          <w:rFonts w:ascii="Lucida Sans Unicode" w:hAnsi="Lucida Sans Unicode" w:cs="Lucida Sans Unicode"/>
          <w:color w:val="000000"/>
          <w:sz w:val="22"/>
          <w:szCs w:val="22"/>
          <w:lang w:val="en-US"/>
        </w:rPr>
        <w:t>NYSCC</w:t>
      </w:r>
      <w:r w:rsidR="001A67B9">
        <w:rPr>
          <w:rFonts w:ascii="Lucida Sans Unicode" w:hAnsi="Lucida Sans Unicode" w:cs="Lucida Sans Unicode"/>
          <w:color w:val="000000"/>
          <w:sz w:val="22"/>
          <w:szCs w:val="22"/>
          <w:lang w:val="en-US"/>
        </w:rPr>
        <w:t>)</w:t>
      </w:r>
      <w:r w:rsidR="00636574" w:rsidRPr="00636574">
        <w:rPr>
          <w:rFonts w:ascii="Lucida Sans Unicode" w:hAnsi="Lucida Sans Unicode" w:cs="Lucida Sans Unicode"/>
          <w:color w:val="000000"/>
          <w:sz w:val="22"/>
          <w:szCs w:val="22"/>
          <w:lang w:val="en-US"/>
        </w:rPr>
        <w:t xml:space="preserve"> Suppliers’ Day 2019 on May 7 – 8 at the Javit</w:t>
      </w:r>
      <w:r w:rsidR="001A67B9">
        <w:rPr>
          <w:rFonts w:ascii="Lucida Sans Unicode" w:hAnsi="Lucida Sans Unicode" w:cs="Lucida Sans Unicode"/>
          <w:color w:val="000000"/>
          <w:sz w:val="22"/>
          <w:szCs w:val="22"/>
          <w:lang w:val="en-US"/>
        </w:rPr>
        <w:t>s</w:t>
      </w:r>
      <w:r w:rsidR="00636574" w:rsidRPr="00636574">
        <w:rPr>
          <w:rFonts w:ascii="Lucida Sans Unicode" w:hAnsi="Lucida Sans Unicode" w:cs="Lucida Sans Unicode"/>
          <w:color w:val="000000"/>
          <w:sz w:val="22"/>
          <w:szCs w:val="22"/>
          <w:lang w:val="en-US"/>
        </w:rPr>
        <w:t xml:space="preserve"> Center in New York City.</w:t>
      </w:r>
    </w:p>
    <w:p w:rsidR="00636574" w:rsidRP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p>
    <w:p w:rsidR="00636574" w:rsidRPr="00636574" w:rsidRDefault="00636574" w:rsidP="00636574">
      <w:pPr>
        <w:autoSpaceDE w:val="0"/>
        <w:autoSpaceDN w:val="0"/>
        <w:adjustRightInd w:val="0"/>
        <w:spacing w:line="240" w:lineRule="auto"/>
        <w:rPr>
          <w:rFonts w:ascii="Lucida Sans Unicode" w:hAnsi="Lucida Sans Unicode" w:cs="Lucida Sans Unicode"/>
          <w:b/>
          <w:bCs/>
          <w:color w:val="000000"/>
          <w:sz w:val="22"/>
          <w:szCs w:val="22"/>
          <w:lang w:val="en-US"/>
        </w:rPr>
      </w:pPr>
      <w:r w:rsidRPr="00636574">
        <w:rPr>
          <w:rFonts w:ascii="Lucida Sans Unicode" w:hAnsi="Lucida Sans Unicode" w:cs="Lucida Sans Unicode"/>
          <w:b/>
          <w:bCs/>
          <w:color w:val="000000"/>
          <w:sz w:val="22"/>
          <w:szCs w:val="22"/>
          <w:lang w:val="en-US"/>
        </w:rPr>
        <w:t xml:space="preserve">Facial Masks Evolve </w:t>
      </w:r>
      <w:r w:rsidR="001A67B9">
        <w:rPr>
          <w:rFonts w:ascii="Lucida Sans Unicode" w:hAnsi="Lucida Sans Unicode" w:cs="Lucida Sans Unicode"/>
          <w:b/>
          <w:bCs/>
          <w:color w:val="000000"/>
          <w:sz w:val="22"/>
          <w:szCs w:val="22"/>
          <w:lang w:val="en-US"/>
        </w:rPr>
        <w:t>T</w:t>
      </w:r>
      <w:r w:rsidRPr="00636574">
        <w:rPr>
          <w:rFonts w:ascii="Lucida Sans Unicode" w:hAnsi="Lucida Sans Unicode" w:cs="Lucida Sans Unicode"/>
          <w:b/>
          <w:bCs/>
          <w:color w:val="000000"/>
          <w:sz w:val="22"/>
          <w:szCs w:val="22"/>
          <w:lang w:val="en-US"/>
        </w:rPr>
        <w:t>owards Treatment</w:t>
      </w:r>
    </w:p>
    <w:p w:rsidR="005C2FE1"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color w:val="000000"/>
          <w:sz w:val="22"/>
          <w:szCs w:val="22"/>
          <w:lang w:val="en-US"/>
        </w:rPr>
        <w:t>Facial masks have witnessed rapid growth over the last several years, and</w:t>
      </w:r>
      <w:r w:rsidR="001A67B9">
        <w:rPr>
          <w:rFonts w:ascii="Lucida Sans Unicode" w:hAnsi="Lucida Sans Unicode" w:cs="Lucida Sans Unicode"/>
          <w:color w:val="000000"/>
          <w:sz w:val="22"/>
          <w:szCs w:val="22"/>
          <w:lang w:val="en-US"/>
        </w:rPr>
        <w:t xml:space="preserve"> forecasts point to continued 5-</w:t>
      </w:r>
      <w:r w:rsidRPr="00636574">
        <w:rPr>
          <w:rFonts w:ascii="Lucida Sans Unicode" w:hAnsi="Lucida Sans Unicode" w:cs="Lucida Sans Unicode"/>
          <w:color w:val="000000"/>
          <w:sz w:val="22"/>
          <w:szCs w:val="22"/>
          <w:lang w:val="en-US"/>
        </w:rPr>
        <w:t xml:space="preserve">year growth rates exceeding the broader personal care market.  This growth has come in part </w:t>
      </w:r>
      <w:r w:rsidR="001A67B9">
        <w:rPr>
          <w:rFonts w:ascii="Lucida Sans Unicode" w:hAnsi="Lucida Sans Unicode" w:cs="Lucida Sans Unicode"/>
          <w:color w:val="000000"/>
          <w:sz w:val="22"/>
          <w:szCs w:val="22"/>
          <w:lang w:val="en-US"/>
        </w:rPr>
        <w:t>due to</w:t>
      </w:r>
      <w:r w:rsidRPr="00636574">
        <w:rPr>
          <w:rFonts w:ascii="Lucida Sans Unicode" w:hAnsi="Lucida Sans Unicode" w:cs="Lucida Sans Unicode"/>
          <w:color w:val="000000"/>
          <w:sz w:val="22"/>
          <w:szCs w:val="22"/>
          <w:lang w:val="en-US"/>
        </w:rPr>
        <w:t xml:space="preserve"> heightened consumer aspirations for solutions that provide ritualistic and holistic product experiences.</w:t>
      </w:r>
    </w:p>
    <w:p w:rsidR="00636574" w:rsidRP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p>
    <w:p w:rsid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color w:val="000000"/>
          <w:sz w:val="22"/>
          <w:szCs w:val="22"/>
          <w:lang w:val="en-US"/>
        </w:rPr>
        <w:t>But over recent years, facial mask product claims have expanded from more traditional wash-off oriented claims to place more emphasis on tangible skin improvement benefits. This has been led by consumer behavior, as observed through Google search data, which suggests greater interest in masks as a vehicle for improving skin outcomes. Increased consumer knowledge about anti-aging ingredients used in traditional leave-on skin care is informing a demand for masks that combine scientifically-driven skin treatment with the holistic aspirations of traditional mask formats.</w:t>
      </w:r>
    </w:p>
    <w:p w:rsidR="00636574" w:rsidRP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p>
    <w:p w:rsidR="00636574" w:rsidRPr="00636574" w:rsidRDefault="00636574" w:rsidP="00636574">
      <w:pPr>
        <w:autoSpaceDE w:val="0"/>
        <w:autoSpaceDN w:val="0"/>
        <w:adjustRightInd w:val="0"/>
        <w:spacing w:line="240" w:lineRule="auto"/>
        <w:rPr>
          <w:rFonts w:ascii="Lucida Sans Unicode" w:hAnsi="Lucida Sans Unicode" w:cs="Lucida Sans Unicode"/>
          <w:b/>
          <w:color w:val="000000"/>
          <w:sz w:val="22"/>
          <w:szCs w:val="22"/>
          <w:lang w:val="en-US"/>
        </w:rPr>
      </w:pPr>
      <w:r w:rsidRPr="00636574">
        <w:rPr>
          <w:rFonts w:ascii="Lucida Sans Unicode" w:hAnsi="Lucida Sans Unicode" w:cs="Lucida Sans Unicode"/>
          <w:b/>
          <w:color w:val="000000"/>
          <w:sz w:val="22"/>
          <w:szCs w:val="22"/>
          <w:lang w:val="en-US"/>
        </w:rPr>
        <w:t>Treatment Masques are a Premium Category</w:t>
      </w:r>
    </w:p>
    <w:p w:rsid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color w:val="000000"/>
          <w:sz w:val="22"/>
          <w:szCs w:val="22"/>
          <w:lang w:val="en-US"/>
        </w:rPr>
        <w:t>In much the same way that broader skin care is witnessing a premiumization effect, treatment masques represent the premiumization of the facial mask category. As with skin care, a more well-informed and ‘plugged in’ consumer is becoming more willing to pay for solutions that fulfill their aspirational and efficacy goals.</w:t>
      </w:r>
      <w:r w:rsidR="001A67B9">
        <w:rPr>
          <w:rFonts w:ascii="Lucida Sans Unicode" w:hAnsi="Lucida Sans Unicode" w:cs="Lucida Sans Unicode"/>
          <w:color w:val="000000"/>
          <w:sz w:val="22"/>
          <w:szCs w:val="22"/>
          <w:lang w:val="en-US"/>
        </w:rPr>
        <w:t xml:space="preserve"> </w:t>
      </w:r>
      <w:r w:rsidRPr="00636574">
        <w:rPr>
          <w:rFonts w:ascii="Lucida Sans Unicode" w:hAnsi="Lucida Sans Unicode" w:cs="Lucida Sans Unicode"/>
          <w:color w:val="000000"/>
          <w:sz w:val="22"/>
          <w:szCs w:val="22"/>
          <w:lang w:val="en-US"/>
        </w:rPr>
        <w:t>Through Treatment Masques, there is finally a beauty regimen that combines scientifically</w:t>
      </w:r>
      <w:r w:rsidR="001A67B9">
        <w:rPr>
          <w:rFonts w:ascii="Lucida Sans Unicode" w:hAnsi="Lucida Sans Unicode" w:cs="Lucida Sans Unicode"/>
          <w:color w:val="000000"/>
          <w:sz w:val="22"/>
          <w:szCs w:val="22"/>
          <w:lang w:val="en-US"/>
        </w:rPr>
        <w:t xml:space="preserve"> </w:t>
      </w:r>
      <w:r w:rsidRPr="00636574">
        <w:rPr>
          <w:rFonts w:ascii="Lucida Sans Unicode" w:hAnsi="Lucida Sans Unicode" w:cs="Lucida Sans Unicode"/>
          <w:color w:val="000000"/>
          <w:sz w:val="22"/>
          <w:szCs w:val="22"/>
          <w:lang w:val="en-US"/>
        </w:rPr>
        <w:t>driven skin treatment with holistic aspiration of a spa. Utilizing its expertise in active ingredients and sensory spheres, Evonik is helping brand owners interested to leverage the momentum of this emerging product category through the launch of a new trend concept that includes six inspirational guide formulations.</w:t>
      </w:r>
    </w:p>
    <w:p w:rsidR="00636574" w:rsidRP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p>
    <w:p w:rsidR="00BA4D5F" w:rsidRDefault="00BA4D5F">
      <w:pPr>
        <w:spacing w:line="240" w:lineRule="auto"/>
        <w:rPr>
          <w:rFonts w:ascii="Lucida Sans Unicode" w:hAnsi="Lucida Sans Unicode" w:cs="Lucida Sans Unicode"/>
          <w:b/>
          <w:color w:val="000000"/>
          <w:sz w:val="22"/>
          <w:szCs w:val="22"/>
          <w:lang w:val="en-US"/>
        </w:rPr>
      </w:pPr>
      <w:r>
        <w:rPr>
          <w:rFonts w:ascii="Lucida Sans Unicode" w:hAnsi="Lucida Sans Unicode" w:cs="Lucida Sans Unicode"/>
          <w:b/>
          <w:color w:val="000000"/>
          <w:sz w:val="22"/>
          <w:szCs w:val="22"/>
          <w:lang w:val="en-US"/>
        </w:rPr>
        <w:br w:type="page"/>
      </w:r>
    </w:p>
    <w:p w:rsidR="00636574" w:rsidRP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b/>
          <w:color w:val="000000"/>
          <w:sz w:val="22"/>
          <w:szCs w:val="22"/>
          <w:lang w:val="en-US"/>
        </w:rPr>
        <w:t>Evonik Treatment Mask Concept Formulations</w:t>
      </w:r>
      <w:r w:rsidRPr="00636574">
        <w:rPr>
          <w:rFonts w:ascii="Lucida Sans Unicode" w:hAnsi="Lucida Sans Unicode" w:cs="Lucida Sans Unicode"/>
          <w:color w:val="000000"/>
          <w:sz w:val="22"/>
          <w:szCs w:val="22"/>
          <w:lang w:val="en-US"/>
        </w:rPr>
        <w:t xml:space="preserve"> </w:t>
      </w:r>
    </w:p>
    <w:p w:rsidR="00636574" w:rsidRPr="00636574" w:rsidRDefault="00636574" w:rsidP="00636574">
      <w:p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color w:val="000000"/>
          <w:sz w:val="22"/>
          <w:szCs w:val="22"/>
          <w:lang w:val="en-US"/>
        </w:rPr>
        <w:lastRenderedPageBreak/>
        <w:t>Evonik’s Treatment Masque concept includes 6 guide formulations that combine a range of active ingredients along with different sensory formats. These include:</w:t>
      </w:r>
    </w:p>
    <w:p w:rsidR="00636574" w:rsidRPr="00636574" w:rsidRDefault="00636574" w:rsidP="00636574">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i/>
          <w:color w:val="000000"/>
          <w:sz w:val="22"/>
          <w:szCs w:val="22"/>
          <w:lang w:val="en-US"/>
        </w:rPr>
        <w:t>Intensive Under Eye Peel-Off Mask</w:t>
      </w:r>
      <w:r w:rsidRPr="00636574">
        <w:rPr>
          <w:rFonts w:ascii="Lucida Sans Unicode" w:hAnsi="Lucida Sans Unicode" w:cs="Lucida Sans Unicode"/>
          <w:color w:val="000000"/>
          <w:sz w:val="22"/>
          <w:szCs w:val="22"/>
          <w:lang w:val="en-US"/>
        </w:rPr>
        <w:t xml:space="preserve"> offers consumers the promise of reducing the appearance of tired skin and dark circles under the eyes through use of ROVISOME</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F.E.C and TEGO</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xml:space="preserve"> Pep UP. </w:t>
      </w:r>
    </w:p>
    <w:p w:rsidR="00636574" w:rsidRPr="00636574" w:rsidRDefault="00636574" w:rsidP="00636574">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i/>
          <w:color w:val="000000"/>
          <w:sz w:val="22"/>
          <w:szCs w:val="22"/>
          <w:lang w:val="en-US"/>
        </w:rPr>
        <w:t>Rejuvenating Overnight Lip Mask</w:t>
      </w:r>
      <w:r w:rsidRPr="00636574">
        <w:rPr>
          <w:rFonts w:ascii="Lucida Sans Unicode" w:hAnsi="Lucida Sans Unicode" w:cs="Lucida Sans Unicode"/>
          <w:color w:val="000000"/>
          <w:sz w:val="22"/>
          <w:szCs w:val="22"/>
          <w:lang w:val="en-US"/>
        </w:rPr>
        <w:t xml:space="preserve"> fulfills consumer demand for a hydrating and nourishing night product to care for the lips after a long day of assault and is enabled by use of Ceramide III B and AquaPront</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w:t>
      </w:r>
    </w:p>
    <w:p w:rsidR="00636574" w:rsidRPr="00636574" w:rsidRDefault="00636574" w:rsidP="00636574">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i/>
          <w:color w:val="000000"/>
          <w:sz w:val="22"/>
          <w:szCs w:val="22"/>
          <w:lang w:val="en-US"/>
        </w:rPr>
        <w:t>Naturally Refreshing Mask for Age-less Skin</w:t>
      </w:r>
      <w:r w:rsidRPr="00636574">
        <w:rPr>
          <w:rFonts w:ascii="Lucida Sans Unicode" w:hAnsi="Lucida Sans Unicode" w:cs="Lucida Sans Unicode"/>
          <w:color w:val="000000"/>
          <w:sz w:val="22"/>
          <w:szCs w:val="22"/>
          <w:lang w:val="en-US"/>
        </w:rPr>
        <w:t xml:space="preserve"> allows consumers to enjoy the natural power of moisturization and skin protection through carefully selected botanical extracts TEGO</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Turmerone and TEGO</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Natural Betaine.</w:t>
      </w:r>
    </w:p>
    <w:p w:rsidR="00636574" w:rsidRPr="00636574" w:rsidRDefault="00636574" w:rsidP="00636574">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i/>
          <w:color w:val="000000"/>
          <w:sz w:val="22"/>
          <w:szCs w:val="22"/>
          <w:lang w:val="en-US"/>
        </w:rPr>
        <w:t>Age Defense Sleeping Facial Mask</w:t>
      </w:r>
      <w:r w:rsidRPr="00636574">
        <w:rPr>
          <w:rFonts w:ascii="Lucida Sans Unicode" w:hAnsi="Lucida Sans Unicode" w:cs="Lucida Sans Unicode"/>
          <w:color w:val="000000"/>
          <w:sz w:val="22"/>
          <w:szCs w:val="22"/>
          <w:lang w:val="en-US"/>
        </w:rPr>
        <w:t xml:space="preserve"> makes use of its long contact time with the skin to provide skin hydration, protection, and radiance all in one product, enabled by use of HYACARE</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HYACARE</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xml:space="preserve"> 50, Skinmimics</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and ROVISOME</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Q 10 NG.</w:t>
      </w:r>
    </w:p>
    <w:p w:rsidR="00636574" w:rsidRPr="00636574" w:rsidRDefault="00636574" w:rsidP="00636574">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636574">
        <w:rPr>
          <w:rFonts w:ascii="Lucida Sans Unicode" w:hAnsi="Lucida Sans Unicode" w:cs="Lucida Sans Unicode"/>
          <w:i/>
          <w:color w:val="000000"/>
          <w:sz w:val="22"/>
          <w:szCs w:val="22"/>
          <w:lang w:val="en-US"/>
        </w:rPr>
        <w:t>Ultra Hydrating Milk Sheet Mask</w:t>
      </w:r>
      <w:r w:rsidRPr="00636574">
        <w:rPr>
          <w:rFonts w:ascii="Lucida Sans Unicode" w:hAnsi="Lucida Sans Unicode" w:cs="Lucida Sans Unicode"/>
          <w:color w:val="000000"/>
          <w:sz w:val="22"/>
          <w:szCs w:val="22"/>
          <w:lang w:val="en-US"/>
        </w:rPr>
        <w:t xml:space="preserve"> allows consumers to enjoy a device-like treatment from the comfort of home, using an active ingredient impregnated sheet mask that delivers intense hydration and the appearance of energized skin, using HYACARE</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TEGO</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 Cosmo C 100, and AquaPront</w:t>
      </w:r>
      <w:r w:rsidRPr="00636574">
        <w:rPr>
          <w:rFonts w:ascii="Lucida Sans Unicode" w:hAnsi="Lucida Sans Unicode" w:cs="Lucida Sans Unicode"/>
          <w:color w:val="000000"/>
          <w:sz w:val="22"/>
          <w:szCs w:val="22"/>
          <w:vertAlign w:val="superscript"/>
          <w:lang w:val="en-US"/>
        </w:rPr>
        <w:t>®</w:t>
      </w:r>
      <w:r w:rsidRPr="00636574">
        <w:rPr>
          <w:rFonts w:ascii="Lucida Sans Unicode" w:hAnsi="Lucida Sans Unicode" w:cs="Lucida Sans Unicode"/>
          <w:color w:val="000000"/>
          <w:sz w:val="22"/>
          <w:szCs w:val="22"/>
          <w:lang w:val="en-US"/>
        </w:rPr>
        <w:t>.</w:t>
      </w:r>
    </w:p>
    <w:p w:rsidR="001A67B9" w:rsidRDefault="00636574" w:rsidP="005C2FE1">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1A67B9">
        <w:rPr>
          <w:rFonts w:ascii="Lucida Sans Unicode" w:hAnsi="Lucida Sans Unicode" w:cs="Lucida Sans Unicode"/>
          <w:i/>
          <w:color w:val="000000"/>
          <w:sz w:val="22"/>
          <w:szCs w:val="22"/>
          <w:lang w:val="en-US"/>
        </w:rPr>
        <w:t>Urban Warrior Charcoal Mask</w:t>
      </w:r>
      <w:r w:rsidRPr="001A67B9">
        <w:rPr>
          <w:rFonts w:ascii="Lucida Sans Unicode" w:hAnsi="Lucida Sans Unicode" w:cs="Lucida Sans Unicode"/>
          <w:color w:val="000000"/>
          <w:sz w:val="22"/>
          <w:szCs w:val="22"/>
          <w:lang w:val="en-US"/>
        </w:rPr>
        <w:t xml:space="preserve"> helps to purify the skin both through the use of trendy charcoal as well as scientifically advanced skin actives to reduce the appearance of redness and other skin blemishes, using Phytosphingosine and dermofeel</w:t>
      </w:r>
      <w:r w:rsidRPr="001A67B9">
        <w:rPr>
          <w:rFonts w:ascii="Lucida Sans Unicode" w:hAnsi="Lucida Sans Unicode" w:cs="Lucida Sans Unicode"/>
          <w:color w:val="000000"/>
          <w:sz w:val="22"/>
          <w:szCs w:val="22"/>
          <w:vertAlign w:val="superscript"/>
          <w:lang w:val="en-US"/>
        </w:rPr>
        <w:t>®</w:t>
      </w:r>
      <w:r w:rsidRPr="001A67B9">
        <w:rPr>
          <w:rFonts w:ascii="Lucida Sans Unicode" w:hAnsi="Lucida Sans Unicode" w:cs="Lucida Sans Unicode"/>
          <w:color w:val="000000"/>
          <w:sz w:val="22"/>
          <w:szCs w:val="22"/>
          <w:lang w:val="en-US"/>
        </w:rPr>
        <w:t xml:space="preserve"> Toco 70.</w:t>
      </w:r>
    </w:p>
    <w:p w:rsidR="001A67B9" w:rsidRDefault="001A67B9" w:rsidP="001A67B9">
      <w:pPr>
        <w:autoSpaceDE w:val="0"/>
        <w:autoSpaceDN w:val="0"/>
        <w:adjustRightInd w:val="0"/>
        <w:spacing w:line="240" w:lineRule="auto"/>
        <w:rPr>
          <w:rFonts w:ascii="Lucida Sans Unicode" w:hAnsi="Lucida Sans Unicode" w:cs="Lucida Sans Unicode"/>
          <w:color w:val="000000"/>
          <w:sz w:val="22"/>
          <w:szCs w:val="22"/>
          <w:lang w:val="en-US"/>
        </w:rPr>
      </w:pPr>
    </w:p>
    <w:p w:rsidR="00636574" w:rsidRPr="001A67B9" w:rsidRDefault="00636574" w:rsidP="001A67B9">
      <w:pPr>
        <w:autoSpaceDE w:val="0"/>
        <w:autoSpaceDN w:val="0"/>
        <w:adjustRightInd w:val="0"/>
        <w:spacing w:line="240" w:lineRule="auto"/>
        <w:rPr>
          <w:rFonts w:ascii="Lucida Sans Unicode" w:hAnsi="Lucida Sans Unicode" w:cs="Lucida Sans Unicode"/>
          <w:color w:val="000000"/>
          <w:sz w:val="22"/>
          <w:szCs w:val="22"/>
          <w:lang w:val="en-US"/>
        </w:rPr>
      </w:pPr>
      <w:r w:rsidRPr="001A67B9">
        <w:rPr>
          <w:rFonts w:ascii="Lucida Sans Unicode" w:hAnsi="Lucida Sans Unicode" w:cs="Lucida Sans Unicode"/>
          <w:color w:val="000000"/>
          <w:sz w:val="22"/>
          <w:szCs w:val="22"/>
          <w:lang w:val="en-US"/>
        </w:rPr>
        <w:t>Those attending the NYSCC Suppliers</w:t>
      </w:r>
      <w:r w:rsidR="00B76080">
        <w:rPr>
          <w:rFonts w:ascii="Lucida Sans Unicode" w:hAnsi="Lucida Sans Unicode" w:cs="Lucida Sans Unicode"/>
          <w:color w:val="000000"/>
          <w:sz w:val="22"/>
          <w:szCs w:val="22"/>
          <w:lang w:val="en-US"/>
        </w:rPr>
        <w:t>’</w:t>
      </w:r>
      <w:r w:rsidRPr="001A67B9">
        <w:rPr>
          <w:rFonts w:ascii="Lucida Sans Unicode" w:hAnsi="Lucida Sans Unicode" w:cs="Lucida Sans Unicode"/>
          <w:color w:val="000000"/>
          <w:sz w:val="22"/>
          <w:szCs w:val="22"/>
          <w:lang w:val="en-US"/>
        </w:rPr>
        <w:t xml:space="preserve"> Day are welcome to try out these formulations at Evonik’s booth #1111. Others interested to learn more about Evonik’s trend concept and its formulations can listen to an on-demand webinar about this concept through intobeauty.evonik.com.</w:t>
      </w:r>
    </w:p>
    <w:p w:rsidR="001A67B9" w:rsidRDefault="001A67B9" w:rsidP="009209A1">
      <w:pPr>
        <w:spacing w:line="240" w:lineRule="auto"/>
        <w:rPr>
          <w:rFonts w:ascii="Lucida Sans Unicode" w:hAnsi="Lucida Sans Unicode" w:cs="Lucida Sans Unicode"/>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For additional information about Evonik in North America, please visit our</w:t>
      </w:r>
      <w:r w:rsidR="007760CC">
        <w:rPr>
          <w:rFonts w:ascii="Lucida Sans Unicode" w:hAnsi="Lucida Sans Unicode" w:cs="Lucida Sans Unicode"/>
          <w:sz w:val="22"/>
          <w:szCs w:val="22"/>
          <w:lang w:val="en-US"/>
        </w:rPr>
        <w:t xml:space="preserve"> </w:t>
      </w:r>
      <w:hyperlink r:id="rId8" w:history="1">
        <w:r w:rsidR="007760CC" w:rsidRPr="007760CC">
          <w:rPr>
            <w:rStyle w:val="Hyperlink"/>
            <w:rFonts w:ascii="Lucida Sans Unicode" w:hAnsi="Lucida Sans Unicode" w:cs="Lucida Sans Unicode"/>
            <w:color w:val="991D85"/>
            <w:sz w:val="22"/>
            <w:szCs w:val="22"/>
            <w:lang w:val="en-US"/>
          </w:rPr>
          <w:t>website</w:t>
        </w:r>
      </w:hyperlink>
      <w:r w:rsidR="007760CC">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1449A5" w:rsidRPr="00CD4A0B" w:rsidRDefault="00FA7AD7" w:rsidP="00BA4D5F">
      <w:pPr>
        <w:pStyle w:val="Default"/>
        <w:spacing w:after="0"/>
        <w:rPr>
          <w:rFonts w:ascii="Lucida Sans Unicode" w:hAnsi="Lucida Sans Unicode" w:cs="Lucida Sans Unicode"/>
          <w:color w:val="000000"/>
          <w:sz w:val="18"/>
          <w:szCs w:val="18"/>
        </w:rPr>
      </w:pPr>
      <w:r w:rsidRPr="00FA7AD7">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2018, the enterprise generated sales of €15 billion and an operating profit (adjusted EBITDA) of €2.6 billion.</w:t>
      </w:r>
      <w:bookmarkStart w:id="0" w:name="_GoBack"/>
      <w:bookmarkEnd w:id="0"/>
    </w:p>
    <w:p w:rsidR="007760CC" w:rsidRDefault="007760CC">
      <w:pPr>
        <w:spacing w:line="240" w:lineRule="auto"/>
        <w:rPr>
          <w:rFonts w:ascii="Lucida Sans Unicode" w:hAnsi="Lucida Sans Unicode" w:cs="Lucida Sans Unicode"/>
          <w:b/>
          <w:bCs/>
          <w:color w:val="000000"/>
          <w:sz w:val="18"/>
          <w:szCs w:val="18"/>
          <w:lang w:val="en-US" w:eastAsia="en-US"/>
        </w:rPr>
      </w:pPr>
      <w:r>
        <w:rPr>
          <w:rFonts w:ascii="Lucida Sans Unicode" w:hAnsi="Lucida Sans Unicode" w:cs="Lucida Sans Unicode"/>
          <w:b/>
          <w:bCs/>
          <w:color w:val="000000"/>
          <w:sz w:val="18"/>
          <w:szCs w:val="18"/>
          <w:lang w:val="en-US" w:eastAsia="en-US"/>
        </w:rPr>
        <w:br w:type="page"/>
      </w: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lastRenderedPageBreak/>
        <w:t>Disclaimer</w:t>
      </w:r>
    </w:p>
    <w:p w:rsidR="00FA7AD7" w:rsidRPr="00FA7AD7" w:rsidRDefault="00FA7AD7" w:rsidP="006D5835">
      <w:pPr>
        <w:spacing w:line="240" w:lineRule="auto"/>
        <w:rPr>
          <w:rFonts w:ascii="Lucida Sans Unicode" w:hAnsi="Lucida Sans Unicode" w:cs="Lucida Sans Unicode"/>
          <w:color w:val="000000"/>
          <w:sz w:val="18"/>
          <w:szCs w:val="18"/>
          <w:lang w:val="en-US"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FE1" w:rsidRDefault="005C2FE1" w:rsidP="00FD1184">
      <w:r>
        <w:separator/>
      </w:r>
    </w:p>
  </w:endnote>
  <w:endnote w:type="continuationSeparator" w:id="0">
    <w:p w:rsidR="005C2FE1" w:rsidRDefault="005C2FE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FE1" w:rsidRDefault="005C2FE1" w:rsidP="00FD1184">
      <w:r>
        <w:separator/>
      </w:r>
    </w:p>
  </w:footnote>
  <w:footnote w:type="continuationSeparator" w:id="0">
    <w:p w:rsidR="005C2FE1" w:rsidRDefault="005C2FE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54F194B"/>
    <w:multiLevelType w:val="multilevel"/>
    <w:tmpl w:val="12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7B9"/>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E5020"/>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2FE1"/>
    <w:rsid w:val="005C4A1E"/>
    <w:rsid w:val="005C6D6F"/>
    <w:rsid w:val="005D4853"/>
    <w:rsid w:val="005D792D"/>
    <w:rsid w:val="005E0430"/>
    <w:rsid w:val="005F1DE1"/>
    <w:rsid w:val="005F53A6"/>
    <w:rsid w:val="005F5F1B"/>
    <w:rsid w:val="00606A38"/>
    <w:rsid w:val="006160F5"/>
    <w:rsid w:val="0062090C"/>
    <w:rsid w:val="00635FD5"/>
    <w:rsid w:val="006361FF"/>
    <w:rsid w:val="00636574"/>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760CC"/>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76080"/>
    <w:rsid w:val="00B8565D"/>
    <w:rsid w:val="00B8732F"/>
    <w:rsid w:val="00B914A0"/>
    <w:rsid w:val="00BA4D5F"/>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44BC"/>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al-care.evonik.com/product/personal-care/en/Pages/hom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2019-05-06T22:00:00+00:00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launches consumer inspired “Treatment Masque” concept during the NYSCC Suppliers’ Day 2019</Description0>
    <DocumentTitle xmlns="638593ac-f2b4-4e87-bb26-c54a5c460295">NR_2019-05-07</DocumentTitle>
  </documentManagement>
</p:properties>
</file>

<file path=customXml/itemProps1.xml><?xml version="1.0" encoding="utf-8"?>
<ds:datastoreItem xmlns:ds="http://schemas.openxmlformats.org/officeDocument/2006/customXml" ds:itemID="{887FF340-1227-43C8-B70C-526E9E6937AD}"/>
</file>

<file path=customXml/itemProps2.xml><?xml version="1.0" encoding="utf-8"?>
<ds:datastoreItem xmlns:ds="http://schemas.openxmlformats.org/officeDocument/2006/customXml" ds:itemID="{76948E33-E111-42F2-A20F-445203DFF8EF}"/>
</file>

<file path=customXml/itemProps3.xml><?xml version="1.0" encoding="utf-8"?>
<ds:datastoreItem xmlns:ds="http://schemas.openxmlformats.org/officeDocument/2006/customXml" ds:itemID="{3AFBB0D8-FBAC-44C2-9AD4-C2424C310B02}"/>
</file>

<file path=docProps/app.xml><?xml version="1.0" encoding="utf-8"?>
<Properties xmlns="http://schemas.openxmlformats.org/officeDocument/2006/extended-properties" xmlns:vt="http://schemas.openxmlformats.org/officeDocument/2006/docPropsVTypes">
  <Template>EA4BC345.dotm</Template>
  <TotalTime>5</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5403</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5</cp:revision>
  <cp:lastPrinted>2019-05-06T19:26:00Z</cp:lastPrinted>
  <dcterms:created xsi:type="dcterms:W3CDTF">2019-05-06T19:15:00Z</dcterms:created>
  <dcterms:modified xsi:type="dcterms:W3CDTF">2019-05-06T19:27:00Z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